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B3D" w:rsidRDefault="00B4289B" w:rsidP="00CB3BB7">
      <w:pPr>
        <w:spacing w:after="0" w:line="240" w:lineRule="auto"/>
      </w:pPr>
      <w:r>
        <w:rPr>
          <w:noProof/>
          <w:lang w:val="id-ID" w:eastAsia="id-ID"/>
        </w:rPr>
        <mc:AlternateContent>
          <mc:Choice Requires="wps">
            <w:drawing>
              <wp:anchor distT="0" distB="0" distL="114300" distR="114300" simplePos="0" relativeHeight="251661312" behindDoc="0" locked="0" layoutInCell="1" allowOverlap="1">
                <wp:simplePos x="0" y="0"/>
                <wp:positionH relativeFrom="column">
                  <wp:posOffset>3686175</wp:posOffset>
                </wp:positionH>
                <wp:positionV relativeFrom="paragraph">
                  <wp:posOffset>0</wp:posOffset>
                </wp:positionV>
                <wp:extent cx="800100" cy="438150"/>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38150"/>
                        </a:xfrm>
                        <a:prstGeom prst="rect">
                          <a:avLst/>
                        </a:prstGeom>
                        <a:solidFill>
                          <a:schemeClr val="tx1">
                            <a:lumMod val="50000"/>
                            <a:lumOff val="50000"/>
                          </a:schemeClr>
                        </a:solidFill>
                        <a:ln w="9525">
                          <a:solidFill>
                            <a:srgbClr val="000000"/>
                          </a:solidFill>
                          <a:miter lim="800000"/>
                          <a:headEnd/>
                          <a:tailEnd/>
                        </a:ln>
                      </wps:spPr>
                      <wps:txbx>
                        <w:txbxContent>
                          <w:p w:rsidR="001B497B" w:rsidRPr="00DB79F0" w:rsidRDefault="001B497B" w:rsidP="00C333ED">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90.25pt;margin-top:0;width:63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" fillcolor="gray [1629]">
                <v:textbox inset="1mm,1mm,1mm,1mm">
                  <w:txbxContent>
                    <w:p w:rsidR="001B497B" w:rsidRPr="00DB79F0" w:rsidRDefault="001B497B" w:rsidP="00C333ED">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v:textbox>
              </v:rect>
            </w:pict>
          </mc:Fallback>
        </mc:AlternateContent>
      </w:r>
      <w:r>
        <w:rPr>
          <w:noProof/>
          <w:lang w:val="id-ID" w:eastAsia="id-ID"/>
        </w:rPr>
        <mc:AlternateContent>
          <mc:Choice Requires="wps">
            <w:drawing>
              <wp:anchor distT="0" distB="0" distL="114300" distR="114300" simplePos="0" relativeHeight="251662336" behindDoc="0" locked="0" layoutInCell="1" allowOverlap="1">
                <wp:simplePos x="0" y="0"/>
                <wp:positionH relativeFrom="column">
                  <wp:posOffset>4486275</wp:posOffset>
                </wp:positionH>
                <wp:positionV relativeFrom="paragraph">
                  <wp:posOffset>0</wp:posOffset>
                </wp:positionV>
                <wp:extent cx="1238250" cy="438150"/>
                <wp:effectExtent l="9525" t="9525"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38150"/>
                        </a:xfrm>
                        <a:prstGeom prst="rect">
                          <a:avLst/>
                        </a:prstGeom>
                        <a:solidFill>
                          <a:srgbClr val="FFFFFF"/>
                        </a:solidFill>
                        <a:ln w="9525">
                          <a:solidFill>
                            <a:srgbClr val="000000"/>
                          </a:solidFill>
                          <a:miter lim="800000"/>
                          <a:headEnd/>
                          <a:tailEnd/>
                        </a:ln>
                      </wps:spPr>
                      <wps:txbx>
                        <w:txbxContent>
                          <w:p w:rsidR="001B497B" w:rsidRPr="00C333ED" w:rsidRDefault="001B497B" w:rsidP="00DB79F0">
                            <w:pPr>
                              <w:spacing w:after="0" w:line="240" w:lineRule="auto"/>
                              <w:jc w:val="center"/>
                              <w:rPr>
                                <w:rFonts w:ascii="Segoe UI Historic" w:hAnsi="Segoe UI Historic" w:cs="Segoe UI Historic"/>
                                <w:b/>
                                <w:sz w:val="20"/>
                                <w:szCs w:val="20"/>
                                <w:lang w:val="en-ID"/>
                              </w:rPr>
                            </w:pPr>
                            <w:r w:rsidRPr="00C333ED">
                              <w:rPr>
                                <w:rFonts w:ascii="Segoe UI Historic" w:hAnsi="Segoe UI Historic" w:cs="Segoe UI Historic"/>
                                <w:b/>
                                <w:sz w:val="20"/>
                                <w:szCs w:val="20"/>
                                <w:lang w:val="en-ID"/>
                              </w:rPr>
                              <w:t>Jurnal Pendidikan Tematik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353.25pt;margin-top:0;width:9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">
                <v:textbox>
                  <w:txbxContent>
                    <w:p w:rsidR="001B497B" w:rsidRPr="00C333ED" w:rsidRDefault="001B497B" w:rsidP="00DB79F0">
                      <w:pPr>
                        <w:spacing w:after="0" w:line="240" w:lineRule="auto"/>
                        <w:jc w:val="center"/>
                        <w:rPr>
                          <w:rFonts w:ascii="Segoe UI Historic" w:hAnsi="Segoe UI Historic" w:cs="Segoe UI Historic"/>
                          <w:b/>
                          <w:sz w:val="20"/>
                          <w:szCs w:val="20"/>
                          <w:lang w:val="en-ID"/>
                        </w:rPr>
                      </w:pPr>
                      <w:r w:rsidRPr="00C333ED">
                        <w:rPr>
                          <w:rFonts w:ascii="Segoe UI Historic" w:hAnsi="Segoe UI Historic" w:cs="Segoe UI Historic"/>
                          <w:b/>
                          <w:sz w:val="20"/>
                          <w:szCs w:val="20"/>
                          <w:lang w:val="en-ID"/>
                        </w:rPr>
                        <w:t>Jurnal Pendidikan Tematik</w:t>
                      </w:r>
                    </w:p>
                  </w:txbxContent>
                </v:textbox>
              </v:rect>
            </w:pict>
          </mc:Fallback>
        </mc:AlternateContent>
      </w:r>
    </w:p>
    <w:p w:rsidR="00CB3BB7" w:rsidRDefault="00CB3BB7" w:rsidP="00294DC3">
      <w:pPr>
        <w:pStyle w:val="JPTSPASI"/>
      </w:pPr>
    </w:p>
    <w:p w:rsidR="007337B3" w:rsidRDefault="00FC4FF7" w:rsidP="002E5C7E">
      <w:pPr>
        <w:pStyle w:val="JPTJUDUL"/>
      </w:pPr>
      <w:r>
        <w:t xml:space="preserve">Implementasi Metode Konvensional Pada </w:t>
      </w:r>
      <w:r w:rsidR="007835D2">
        <w:t>Pembelajaran Seja</w:t>
      </w:r>
      <w:r w:rsidR="00A50A3F">
        <w:t>rah Kebudayaan Islam di PP.</w:t>
      </w:r>
      <w:r w:rsidR="00377EAC">
        <w:t xml:space="preserve"> Darunnajah A</w:t>
      </w:r>
      <w:r w:rsidR="00C12EAD">
        <w:t>l-Barokah Bengkulu</w:t>
      </w:r>
    </w:p>
    <w:p w:rsidR="007337B3" w:rsidRDefault="007337B3" w:rsidP="007337B3">
      <w:pPr>
        <w:pStyle w:val="JPTSPASI"/>
      </w:pPr>
    </w:p>
    <w:p w:rsidR="007337B3" w:rsidRPr="007337B3" w:rsidRDefault="00B657D5" w:rsidP="007337B3">
      <w:pPr>
        <w:pStyle w:val="JPTPENULIS"/>
        <w:rPr>
          <w:vertAlign w:val="superscript"/>
        </w:rPr>
      </w:pPr>
      <w:r>
        <w:t>Ruli Aulia Pangestuti</w:t>
      </w:r>
      <w:r w:rsidR="007337B3" w:rsidRPr="007337B3">
        <w:rPr>
          <w:vertAlign w:val="superscript"/>
        </w:rPr>
        <w:t>1</w:t>
      </w:r>
      <w:r>
        <w:t>, Jefri Afriansyah</w:t>
      </w:r>
      <w:r w:rsidR="007337B3" w:rsidRPr="007337B3">
        <w:rPr>
          <w:vertAlign w:val="superscript"/>
        </w:rPr>
        <w:t>2</w:t>
      </w:r>
      <w:r>
        <w:t>, Alimn</w:t>
      </w:r>
      <w:r w:rsidR="005C503A">
        <w:t>i</w:t>
      </w:r>
      <w:r w:rsidR="007337B3">
        <w:rPr>
          <w:vertAlign w:val="superscript"/>
        </w:rPr>
        <w:t>3</w:t>
      </w:r>
    </w:p>
    <w:p w:rsidR="007337B3" w:rsidRPr="007337B3" w:rsidRDefault="005C503A" w:rsidP="007337B3">
      <w:pPr>
        <w:pStyle w:val="JPTPENULIS"/>
        <w:rPr>
          <w:vertAlign w:val="superscript"/>
        </w:rPr>
      </w:pPr>
      <w:r>
        <w:t xml:space="preserve">Universitas </w:t>
      </w:r>
      <w:r w:rsidR="007337B3">
        <w:t>Islam Negeri</w:t>
      </w:r>
      <w:r>
        <w:t xml:space="preserve"> Fatmawati Sukarno (UINFAS</w:t>
      </w:r>
      <w:r w:rsidR="007337B3">
        <w:t>) Bengkulu</w:t>
      </w:r>
      <w:r w:rsidR="007337B3">
        <w:rPr>
          <w:vertAlign w:val="superscript"/>
        </w:rPr>
        <w:t>123</w:t>
      </w:r>
    </w:p>
    <w:p w:rsidR="007337B3" w:rsidRPr="007337B3" w:rsidRDefault="00F85F37" w:rsidP="00310A96">
      <w:pPr>
        <w:pStyle w:val="JPTPENULIS"/>
        <w:rPr>
          <w:vertAlign w:val="superscript"/>
        </w:rPr>
      </w:pPr>
      <w:hyperlink r:id="rId9" w:history="1">
        <w:r w:rsidR="008E7A20" w:rsidRPr="00FC76FA">
          <w:rPr>
            <w:rStyle w:val="Hyperlink"/>
          </w:rPr>
          <w:t>Ruliaulia95@gmail.com</w:t>
        </w:r>
      </w:hyperlink>
      <w:r w:rsidR="007337B3">
        <w:rPr>
          <w:vertAlign w:val="superscript"/>
        </w:rPr>
        <w:t>1</w:t>
      </w:r>
      <w:r w:rsidR="007337B3">
        <w:t xml:space="preserve">, </w:t>
      </w:r>
      <w:hyperlink r:id="rId10" w:history="1">
        <w:r w:rsidR="00310A96" w:rsidRPr="00FC76FA">
          <w:rPr>
            <w:rStyle w:val="Hyperlink"/>
          </w:rPr>
          <w:t>Jefri555cakep@gmail.com</w:t>
        </w:r>
      </w:hyperlink>
      <w:r w:rsidR="008E7A20">
        <w:t xml:space="preserve"> </w:t>
      </w:r>
      <w:r w:rsidR="007337B3">
        <w:rPr>
          <w:vertAlign w:val="superscript"/>
        </w:rPr>
        <w:t>2</w:t>
      </w:r>
      <w:r w:rsidR="007337B3">
        <w:t xml:space="preserve">, </w:t>
      </w:r>
      <w:hyperlink r:id="rId11" w:history="1">
        <w:r w:rsidR="008A234A" w:rsidRPr="00FC76FA">
          <w:rPr>
            <w:rStyle w:val="Hyperlink"/>
          </w:rPr>
          <w:t>alimni@iainbengkulu.ac.id</w:t>
        </w:r>
      </w:hyperlink>
      <w:r w:rsidR="008A234A">
        <w:t xml:space="preserve">. </w:t>
      </w:r>
      <w:r w:rsidR="007337B3">
        <w:rPr>
          <w:vertAlign w:val="superscript"/>
        </w:rPr>
        <w:t>3</w:t>
      </w:r>
    </w:p>
    <w:p w:rsidR="007337B3" w:rsidRDefault="007337B3" w:rsidP="007337B3">
      <w:pPr>
        <w:pStyle w:val="JPTSPASI"/>
      </w:pPr>
      <w:bookmarkStart w:id="0" w:name="_GoBack"/>
      <w:bookmarkEnd w:id="0"/>
    </w:p>
    <w:p w:rsidR="007337B3" w:rsidRDefault="007337B3" w:rsidP="007337B3">
      <w:pPr>
        <w:pStyle w:val="JPTABSTRAK"/>
      </w:pPr>
      <w:r>
        <w:t>ABSTRACT</w:t>
      </w:r>
    </w:p>
    <w:p w:rsidR="00C05C7B" w:rsidRPr="00C05C7B" w:rsidRDefault="00C05C7B" w:rsidP="00C05C7B">
      <w:pPr>
        <w:jc w:val="both"/>
        <w:rPr>
          <w:rFonts w:ascii="Segoe UI Historic" w:hAnsi="Segoe UI Historic" w:cs="Segoe UI Historic"/>
          <w:sz w:val="18"/>
          <w:szCs w:val="18"/>
        </w:rPr>
      </w:pPr>
      <w:r w:rsidRPr="00C05C7B">
        <w:rPr>
          <w:rFonts w:ascii="Segoe UI Historic" w:hAnsi="Segoe UI Historic" w:cs="Segoe UI Historic"/>
          <w:sz w:val="18"/>
          <w:szCs w:val="18"/>
        </w:rPr>
        <w:t>The purpose of this study was to determine the implementation of conventional methods in learning the history of Islamic culture in PP. Darunnajah Al-Barokah. This type of research uses a qualitative approach with descriptive methods. Data analysis using data reduction steps, displaying data and drawing conclusions by collecting data using observation, interviews, and documentation. Darunnajah Al-Barokah, so students seem bored and boring. The History of Islamic Culture is a story of the past which is the result of creation, work and human initiative gui</w:t>
      </w:r>
      <w:r w:rsidRPr="00C05C7B">
        <w:rPr>
          <w:rFonts w:ascii="Segoe UI Historic" w:hAnsi="Segoe UI Historic" w:cs="Segoe UI Historic"/>
          <w:sz w:val="18"/>
          <w:szCs w:val="18"/>
        </w:rPr>
        <w:t>d</w:t>
      </w:r>
      <w:r w:rsidRPr="00C05C7B">
        <w:rPr>
          <w:rFonts w:ascii="Segoe UI Historic" w:hAnsi="Segoe UI Historic" w:cs="Segoe UI Historic"/>
          <w:sz w:val="18"/>
          <w:szCs w:val="18"/>
        </w:rPr>
        <w:t>ed by Islamic teachings. Learning the history of Islamic culture is very important because by understanding history properly and correctly, Muslims can reflect to take many lessons and correct deficiencies or mistakes in order to achieve glory and glory in this world and the hereafter. However, students in PP. Darunnajah Al-Barokah uses conventional learning methods, there are still many students who do not understand the material explained by the teacher. Students who do not understand the history of Islamic culture learning are 80% of the 30 students, and only 20% of the students already understand.</w:t>
      </w:r>
    </w:p>
    <w:p w:rsidR="00930B38" w:rsidRPr="00E6656D" w:rsidRDefault="007337B3" w:rsidP="00E6656D">
      <w:pPr>
        <w:rPr>
          <w:rFonts w:ascii="Segoe UI Historic" w:hAnsi="Segoe UI Historic" w:cs="Segoe UI Historic"/>
          <w:b/>
          <w:bCs/>
          <w:sz w:val="18"/>
          <w:szCs w:val="18"/>
        </w:rPr>
      </w:pPr>
      <w:r w:rsidRPr="00E6656D">
        <w:rPr>
          <w:rFonts w:ascii="Segoe UI Historic" w:hAnsi="Segoe UI Historic" w:cs="Segoe UI Historic"/>
          <w:b/>
          <w:bCs/>
          <w:sz w:val="18"/>
          <w:szCs w:val="18"/>
        </w:rPr>
        <w:t>Keywords</w:t>
      </w:r>
      <w:r w:rsidR="00E6656D">
        <w:rPr>
          <w:rFonts w:ascii="Segoe UI Historic" w:hAnsi="Segoe UI Historic" w:cs="Segoe UI Historic"/>
          <w:b/>
          <w:bCs/>
          <w:sz w:val="18"/>
          <w:szCs w:val="18"/>
        </w:rPr>
        <w:t xml:space="preserve"> </w:t>
      </w:r>
      <w:r w:rsidRPr="00E6656D">
        <w:rPr>
          <w:rFonts w:ascii="Segoe UI Historic" w:hAnsi="Segoe UI Historic" w:cs="Segoe UI Historic"/>
          <w:b/>
          <w:bCs/>
          <w:sz w:val="18"/>
          <w:szCs w:val="18"/>
        </w:rPr>
        <w:t xml:space="preserve">: </w:t>
      </w:r>
      <w:r w:rsidR="00930B38" w:rsidRPr="00E6656D">
        <w:rPr>
          <w:rFonts w:ascii="Segoe UI Historic" w:hAnsi="Segoe UI Historic" w:cs="Segoe UI Historic"/>
          <w:b/>
          <w:bCs/>
          <w:sz w:val="18"/>
          <w:szCs w:val="18"/>
        </w:rPr>
        <w:t xml:space="preserve">Conventional Learning Methods, </w:t>
      </w:r>
      <w:r w:rsidR="007C68F6">
        <w:rPr>
          <w:rFonts w:ascii="Segoe UI Historic" w:hAnsi="Segoe UI Historic" w:cs="Segoe UI Historic"/>
          <w:b/>
          <w:bCs/>
          <w:sz w:val="18"/>
          <w:szCs w:val="18"/>
        </w:rPr>
        <w:t xml:space="preserve">Teacher, </w:t>
      </w:r>
      <w:r w:rsidR="00930B38" w:rsidRPr="00E6656D">
        <w:rPr>
          <w:rFonts w:ascii="Segoe UI Historic" w:hAnsi="Segoe UI Historic" w:cs="Segoe UI Historic"/>
          <w:b/>
          <w:bCs/>
          <w:sz w:val="18"/>
          <w:szCs w:val="18"/>
        </w:rPr>
        <w:t>History of Islamic Culture.</w:t>
      </w:r>
    </w:p>
    <w:p w:rsidR="007337B3" w:rsidRDefault="007337B3" w:rsidP="00930B38">
      <w:pPr>
        <w:pStyle w:val="JPTKEYWORDS"/>
      </w:pPr>
    </w:p>
    <w:p w:rsidR="007337B3" w:rsidRDefault="007337B3" w:rsidP="007337B3">
      <w:pPr>
        <w:pStyle w:val="JPTABSTRAK"/>
      </w:pPr>
      <w:r>
        <w:t>ABSTRAK</w:t>
      </w:r>
    </w:p>
    <w:p w:rsidR="007337B3" w:rsidRPr="00C45853" w:rsidRDefault="007337B3" w:rsidP="00C05C7B">
      <w:pPr>
        <w:pBdr>
          <w:top w:val="nil"/>
          <w:left w:val="nil"/>
          <w:bottom w:val="nil"/>
          <w:right w:val="nil"/>
          <w:between w:val="nil"/>
        </w:pBdr>
        <w:spacing w:line="240" w:lineRule="auto"/>
        <w:jc w:val="both"/>
        <w:rPr>
          <w:rFonts w:ascii="Segoe UI Historic" w:hAnsi="Segoe UI Historic" w:cs="Segoe UI Historic"/>
          <w:sz w:val="18"/>
          <w:szCs w:val="18"/>
        </w:rPr>
      </w:pPr>
      <w:r w:rsidRPr="00C45853">
        <w:rPr>
          <w:rFonts w:ascii="Segoe UI Historic" w:hAnsi="Segoe UI Historic" w:cs="Segoe UI Historic"/>
          <w:sz w:val="18"/>
          <w:szCs w:val="18"/>
        </w:rPr>
        <w:t xml:space="preserve">Tujuan penelitian ini adalah untuk mengetahui </w:t>
      </w:r>
      <w:r w:rsidR="00DD0E3E" w:rsidRPr="00C45853">
        <w:rPr>
          <w:rFonts w:ascii="Segoe UI Historic" w:hAnsi="Segoe UI Historic" w:cs="Segoe UI Historic"/>
          <w:sz w:val="18"/>
          <w:szCs w:val="18"/>
        </w:rPr>
        <w:t>implementasi metode konvensional pada pembelajaran sejarah kebudayaan islam di PP. Darunnajah Al-Barokah</w:t>
      </w:r>
      <w:r w:rsidR="007F3A13" w:rsidRPr="00C45853">
        <w:rPr>
          <w:rFonts w:ascii="Segoe UI Historic" w:hAnsi="Segoe UI Historic" w:cs="Segoe UI Historic"/>
          <w:sz w:val="18"/>
          <w:szCs w:val="18"/>
        </w:rPr>
        <w:t xml:space="preserve">. Jenis penelitian ini menggunakan </w:t>
      </w:r>
      <w:r w:rsidR="007754D8" w:rsidRPr="00C45853">
        <w:rPr>
          <w:rFonts w:ascii="Segoe UI Historic" w:hAnsi="Segoe UI Historic" w:cs="Segoe UI Historic"/>
          <w:sz w:val="18"/>
          <w:szCs w:val="18"/>
        </w:rPr>
        <w:t>pendekatan</w:t>
      </w:r>
      <w:r w:rsidR="007F3A13" w:rsidRPr="00C45853">
        <w:rPr>
          <w:rFonts w:ascii="Segoe UI Historic" w:hAnsi="Segoe UI Historic" w:cs="Segoe UI Historic"/>
          <w:sz w:val="18"/>
          <w:szCs w:val="18"/>
        </w:rPr>
        <w:t xml:space="preserve"> kualitatif dengan</w:t>
      </w:r>
      <w:r w:rsidR="007754D8" w:rsidRPr="00C45853">
        <w:rPr>
          <w:rFonts w:ascii="Segoe UI Historic" w:hAnsi="Segoe UI Historic" w:cs="Segoe UI Historic"/>
          <w:sz w:val="18"/>
          <w:szCs w:val="18"/>
        </w:rPr>
        <w:t xml:space="preserve"> metode dekskriptif. Data analisis dengan menggunakan langkah-langkah reduksi data </w:t>
      </w:r>
      <w:r w:rsidR="00120B9E" w:rsidRPr="00C45853">
        <w:rPr>
          <w:rFonts w:ascii="Segoe UI Historic" w:hAnsi="Segoe UI Historic" w:cs="Segoe UI Historic"/>
          <w:sz w:val="18"/>
          <w:szCs w:val="18"/>
        </w:rPr>
        <w:t xml:space="preserve">display data dan penarikan kesimpulan dengan pengumpulan data menggunakan observasi </w:t>
      </w:r>
      <w:r w:rsidR="006C54C0" w:rsidRPr="00C45853">
        <w:rPr>
          <w:rFonts w:ascii="Segoe UI Historic" w:hAnsi="Segoe UI Historic" w:cs="Segoe UI Historic"/>
          <w:sz w:val="18"/>
          <w:szCs w:val="18"/>
        </w:rPr>
        <w:t xml:space="preserve">, wawancara, dan dokumentasi.berdasarkan hasil penelitian guru menggunakan metode konvensinal </w:t>
      </w:r>
      <w:r w:rsidR="000773BD" w:rsidRPr="00C45853">
        <w:rPr>
          <w:rFonts w:ascii="Segoe UI Historic" w:hAnsi="Segoe UI Historic" w:cs="Segoe UI Historic"/>
          <w:sz w:val="18"/>
          <w:szCs w:val="18"/>
        </w:rPr>
        <w:t xml:space="preserve">atau ceramah secara terus menerus </w:t>
      </w:r>
      <w:r w:rsidR="00B95675" w:rsidRPr="00C45853">
        <w:rPr>
          <w:rFonts w:ascii="Segoe UI Historic" w:hAnsi="Segoe UI Historic" w:cs="Segoe UI Historic"/>
          <w:sz w:val="18"/>
          <w:szCs w:val="18"/>
        </w:rPr>
        <w:t>pada pembelajaran s</w:t>
      </w:r>
      <w:r w:rsidR="00B95675" w:rsidRPr="00C45853">
        <w:rPr>
          <w:rFonts w:ascii="Segoe UI Historic" w:hAnsi="Segoe UI Historic" w:cs="Segoe UI Historic"/>
          <w:sz w:val="18"/>
          <w:szCs w:val="18"/>
        </w:rPr>
        <w:t>e</w:t>
      </w:r>
      <w:r w:rsidR="00B95675" w:rsidRPr="00C45853">
        <w:rPr>
          <w:rFonts w:ascii="Segoe UI Historic" w:hAnsi="Segoe UI Historic" w:cs="Segoe UI Historic"/>
          <w:sz w:val="18"/>
          <w:szCs w:val="18"/>
        </w:rPr>
        <w:t>jarah kebudayaan islam di PP. Darunnajah Al-Barokah</w:t>
      </w:r>
      <w:r w:rsidR="00741C6F" w:rsidRPr="00C45853">
        <w:rPr>
          <w:rFonts w:ascii="Segoe UI Historic" w:hAnsi="Segoe UI Historic" w:cs="Segoe UI Historic"/>
          <w:sz w:val="18"/>
          <w:szCs w:val="18"/>
        </w:rPr>
        <w:t xml:space="preserve">, </w:t>
      </w:r>
      <w:r w:rsidR="000773BD" w:rsidRPr="00C45853">
        <w:rPr>
          <w:rFonts w:ascii="Segoe UI Historic" w:hAnsi="Segoe UI Historic" w:cs="Segoe UI Historic"/>
          <w:sz w:val="18"/>
          <w:szCs w:val="18"/>
        </w:rPr>
        <w:t xml:space="preserve">sehingga peserta didik terkesan jenuh, dan membosankan. </w:t>
      </w:r>
      <w:r w:rsidR="000117DF" w:rsidRPr="00C45853">
        <w:rPr>
          <w:rFonts w:ascii="Segoe UI Historic" w:hAnsi="Segoe UI Historic" w:cs="Segoe UI Historic"/>
          <w:sz w:val="18"/>
          <w:szCs w:val="18"/>
        </w:rPr>
        <w:t>Sejarah Kebudayaan Islam adalah kisah masa lalu yang merupakan hasil cipta, karya dan karsa manusia ya</w:t>
      </w:r>
      <w:r w:rsidR="00B95675" w:rsidRPr="00C45853">
        <w:rPr>
          <w:rFonts w:ascii="Segoe UI Historic" w:hAnsi="Segoe UI Historic" w:cs="Segoe UI Historic"/>
          <w:sz w:val="18"/>
          <w:szCs w:val="18"/>
        </w:rPr>
        <w:t>ng be</w:t>
      </w:r>
      <w:r w:rsidR="00B95675" w:rsidRPr="00C45853">
        <w:rPr>
          <w:rFonts w:ascii="Segoe UI Historic" w:hAnsi="Segoe UI Historic" w:cs="Segoe UI Historic"/>
          <w:sz w:val="18"/>
          <w:szCs w:val="18"/>
        </w:rPr>
        <w:t>r</w:t>
      </w:r>
      <w:r w:rsidR="00B95675" w:rsidRPr="00C45853">
        <w:rPr>
          <w:rFonts w:ascii="Segoe UI Historic" w:hAnsi="Segoe UI Historic" w:cs="Segoe UI Historic"/>
          <w:sz w:val="18"/>
          <w:szCs w:val="18"/>
        </w:rPr>
        <w:t xml:space="preserve">pedoman pada ajaran islam. </w:t>
      </w:r>
      <w:r w:rsidR="00741C6F" w:rsidRPr="00C45853">
        <w:rPr>
          <w:rFonts w:ascii="Segoe UI Historic" w:hAnsi="Segoe UI Historic" w:cs="Segoe UI Historic"/>
          <w:sz w:val="18"/>
          <w:szCs w:val="18"/>
        </w:rPr>
        <w:t>P</w:t>
      </w:r>
      <w:r w:rsidR="00C45853" w:rsidRPr="00C45853">
        <w:rPr>
          <w:rFonts w:ascii="Segoe UI Historic" w:hAnsi="Segoe UI Historic" w:cs="Segoe UI Historic"/>
          <w:sz w:val="18"/>
          <w:szCs w:val="18"/>
        </w:rPr>
        <w:t>embelajaran sejarah kebudayaan islam sangatlah penting karena Dengan m</w:t>
      </w:r>
      <w:r w:rsidR="00C45853" w:rsidRPr="00C45853">
        <w:rPr>
          <w:rFonts w:ascii="Segoe UI Historic" w:hAnsi="Segoe UI Historic" w:cs="Segoe UI Historic"/>
          <w:sz w:val="18"/>
          <w:szCs w:val="18"/>
        </w:rPr>
        <w:t>e</w:t>
      </w:r>
      <w:r w:rsidR="00C45853" w:rsidRPr="00C45853">
        <w:rPr>
          <w:rFonts w:ascii="Segoe UI Historic" w:hAnsi="Segoe UI Historic" w:cs="Segoe UI Historic"/>
          <w:sz w:val="18"/>
          <w:szCs w:val="18"/>
        </w:rPr>
        <w:t xml:space="preserve">mahami sejarah dengan baik dan benar, kaum muslimin bisa bercermin untuk mengambil banyak pelajaran dan membenahi kekurangan atau kesalahan guna meraih kejayaan dan kemuliaan dunia dan akhirat. </w:t>
      </w:r>
      <w:r w:rsidR="009E0650">
        <w:rPr>
          <w:rFonts w:ascii="Segoe UI Historic" w:hAnsi="Segoe UI Historic" w:cs="Segoe UI Historic"/>
          <w:sz w:val="18"/>
          <w:szCs w:val="18"/>
        </w:rPr>
        <w:t xml:space="preserve">Namun peserta didik di PP. Darunnajah </w:t>
      </w:r>
      <w:r w:rsidR="00A84E47">
        <w:rPr>
          <w:rFonts w:ascii="Segoe UI Historic" w:hAnsi="Segoe UI Historic" w:cs="Segoe UI Historic"/>
          <w:sz w:val="18"/>
          <w:szCs w:val="18"/>
        </w:rPr>
        <w:t xml:space="preserve">Al-Barokah ini dengn menggunakan metode pembelajaran konvensional masih </w:t>
      </w:r>
      <w:r w:rsidR="009E0650" w:rsidRPr="009E0650">
        <w:rPr>
          <w:rFonts w:ascii="Segoe UI Historic" w:hAnsi="Segoe UI Historic" w:cs="Segoe UI Historic"/>
          <w:sz w:val="18"/>
          <w:szCs w:val="18"/>
        </w:rPr>
        <w:t>banyak peserta didik yang kurang paham dengan materi yang di jelaskan oleh guru. Peserta didik yang kurang paham terhadap pembelajaran sejarah kebudayaan islam sejumlah 80% dari 30 peserta didik, dan yang sudah paham baru 20% dari peserta didik tersebut.</w:t>
      </w:r>
    </w:p>
    <w:p w:rsidR="007337B3" w:rsidRDefault="00A84E47" w:rsidP="00C05C7B">
      <w:pPr>
        <w:pStyle w:val="JPTKEYWORDS"/>
      </w:pPr>
      <w:r>
        <w:t>Kata kunci : Metode</w:t>
      </w:r>
      <w:r w:rsidR="007337B3">
        <w:t xml:space="preserve"> Pembelajaran</w:t>
      </w:r>
      <w:r w:rsidR="00C05C7B">
        <w:t xml:space="preserve"> konvensional,</w:t>
      </w:r>
      <w:r w:rsidR="007C68F6">
        <w:t xml:space="preserve">Guru, </w:t>
      </w:r>
      <w:r w:rsidR="00C05C7B">
        <w:t>Sejarah Kebudayaan Islam.</w:t>
      </w:r>
    </w:p>
    <w:p w:rsidR="007337B3" w:rsidRPr="00930B38" w:rsidRDefault="00930B38" w:rsidP="007B266D">
      <w:pPr>
        <w:tabs>
          <w:tab w:val="left" w:pos="3093"/>
        </w:tabs>
        <w:sectPr w:rsidR="007337B3" w:rsidRPr="00930B38" w:rsidSect="008B4BA3">
          <w:headerReference w:type="even" r:id="rId12"/>
          <w:headerReference w:type="default" r:id="rId13"/>
          <w:footerReference w:type="default" r:id="rId14"/>
          <w:footerReference w:type="first" r:id="rId15"/>
          <w:pgSz w:w="11907" w:h="16840" w:code="9"/>
          <w:pgMar w:top="1440" w:right="1440" w:bottom="1440" w:left="1440" w:header="709" w:footer="709" w:gutter="0"/>
          <w:pgNumType w:start="170"/>
          <w:cols w:space="708"/>
          <w:titlePg/>
          <w:docGrid w:linePitch="360"/>
        </w:sectPr>
      </w:pPr>
      <w:r>
        <w:tab/>
      </w:r>
    </w:p>
    <w:p w:rsidR="007337B3" w:rsidRDefault="007337B3" w:rsidP="007337B3">
      <w:pPr>
        <w:pStyle w:val="JPTBAB"/>
      </w:pPr>
      <w:r>
        <w:lastRenderedPageBreak/>
        <w:t>PENDAHULUAN</w:t>
      </w:r>
    </w:p>
    <w:p w:rsidR="00863FEC" w:rsidRPr="00B708CA" w:rsidRDefault="00863FEC" w:rsidP="004F5CFA">
      <w:pPr>
        <w:pBdr>
          <w:top w:val="nil"/>
          <w:left w:val="nil"/>
          <w:bottom w:val="nil"/>
          <w:right w:val="nil"/>
          <w:between w:val="nil"/>
        </w:pBdr>
        <w:spacing w:line="240" w:lineRule="auto"/>
        <w:ind w:firstLine="567"/>
        <w:jc w:val="both"/>
        <w:rPr>
          <w:rFonts w:ascii="Segoe UI Historic" w:hAnsi="Segoe UI Historic" w:cs="Segoe UI Historic"/>
          <w:sz w:val="20"/>
          <w:szCs w:val="20"/>
        </w:rPr>
      </w:pPr>
      <w:r w:rsidRPr="00B708CA">
        <w:rPr>
          <w:rFonts w:ascii="Segoe UI Historic" w:hAnsi="Segoe UI Historic" w:cs="Segoe UI Historic"/>
          <w:sz w:val="20"/>
          <w:szCs w:val="20"/>
        </w:rPr>
        <w:t>Pendidikan adalah suatu proses pembelajaran kepada peserta didik (manusia) dalam upaya mencerdaskan dan mendewasakan peserta didik. Pendidikan memiliki nilai yang sangat strategis dan urgen dalam pembentukan Budaya dan Karakter Bangsa suatu bangsa. Sebab pendidikan tidak hanya berfungsi untuk how to know dan how to do, tetapi amat penting adalah how to be. Supaya how to be terwujud, maka diperlukan transfer budaya dan kultur. Jadi pendidikan dapat dimaknai sebagai proses mengubah tingkah laku peserta didik agar menjadi manusia dewasa yang mampu hidup ma</w:t>
      </w:r>
      <w:r w:rsidRPr="00B708CA">
        <w:rPr>
          <w:rFonts w:ascii="Segoe UI Historic" w:hAnsi="Segoe UI Historic" w:cs="Segoe UI Historic"/>
          <w:sz w:val="20"/>
          <w:szCs w:val="20"/>
        </w:rPr>
        <w:t>n</w:t>
      </w:r>
      <w:r w:rsidRPr="00B708CA">
        <w:rPr>
          <w:rFonts w:ascii="Segoe UI Historic" w:hAnsi="Segoe UI Historic" w:cs="Segoe UI Historic"/>
          <w:sz w:val="20"/>
          <w:szCs w:val="20"/>
        </w:rPr>
        <w:t>diri dan sebagai anggota masyarakat dalam lingkungan alam sekitar dimana individu itu berada.</w:t>
      </w:r>
    </w:p>
    <w:p w:rsidR="00863FEC" w:rsidRPr="00B708CA" w:rsidRDefault="00863FEC" w:rsidP="004F5CFA">
      <w:pPr>
        <w:pStyle w:val="ListParagraph"/>
        <w:spacing w:after="0" w:line="240" w:lineRule="auto"/>
        <w:ind w:leftChars="0" w:left="0" w:firstLineChars="0" w:firstLine="567"/>
        <w:jc w:val="both"/>
        <w:rPr>
          <w:rFonts w:ascii="Segoe UI Historic" w:hAnsi="Segoe UI Historic" w:cs="Segoe UI Historic"/>
          <w:sz w:val="20"/>
          <w:szCs w:val="20"/>
        </w:rPr>
      </w:pPr>
      <w:r w:rsidRPr="00B708CA">
        <w:rPr>
          <w:rFonts w:ascii="Segoe UI Historic" w:hAnsi="Segoe UI Historic" w:cs="Segoe UI Historic"/>
          <w:sz w:val="20"/>
          <w:szCs w:val="20"/>
        </w:rPr>
        <w:t>Pembelajaran yang efektif, menuntut peserta didik untuk dapat mengembangkan potensi dirinya, memiliki kekuatan spiritual dan keagamaan. Dalam hal ini, mata pelajaran Sejarah Kebudayaan Islam (SKI) sangat berguna untuk mengembangkan potensi keagamaan tersebut, khususnya di madrasah.</w:t>
      </w:r>
    </w:p>
    <w:p w:rsidR="00DC125D" w:rsidRDefault="004F5CFA" w:rsidP="00DC125D">
      <w:pPr>
        <w:pStyle w:val="ListParagraph"/>
        <w:spacing w:after="0" w:line="240" w:lineRule="auto"/>
        <w:ind w:leftChars="0" w:left="0" w:firstLineChars="0" w:firstLine="0"/>
        <w:jc w:val="both"/>
        <w:rPr>
          <w:rFonts w:ascii="Segoe UI Historic" w:hAnsi="Segoe UI Historic" w:cs="Segoe UI Historic"/>
          <w:sz w:val="20"/>
          <w:szCs w:val="20"/>
        </w:rPr>
      </w:pPr>
      <w:r w:rsidRPr="004F5CFA">
        <w:rPr>
          <w:rStyle w:val="sw"/>
          <w:rFonts w:ascii="Segoe UI Historic" w:hAnsi="Segoe UI Historic" w:cs="Segoe UI Historic"/>
          <w:color w:val="000000" w:themeColor="text1"/>
          <w:sz w:val="20"/>
          <w:szCs w:val="20"/>
        </w:rPr>
        <w:tab/>
        <w:t>Sejarah</w:t>
      </w:r>
      <w:r w:rsidRPr="004F5CFA">
        <w:rPr>
          <w:rFonts w:ascii="Segoe UI Historic" w:hAnsi="Segoe UI Historic" w:cs="Segoe UI Historic"/>
          <w:color w:val="000000" w:themeColor="text1"/>
          <w:sz w:val="20"/>
          <w:szCs w:val="20"/>
          <w:shd w:val="clear" w:color="auto" w:fill="FFFFFF"/>
        </w:rPr>
        <w:t xml:space="preserve"> </w:t>
      </w:r>
      <w:r w:rsidRPr="004F5CFA">
        <w:rPr>
          <w:rStyle w:val="sw"/>
          <w:rFonts w:ascii="Segoe UI Historic" w:hAnsi="Segoe UI Historic" w:cs="Segoe UI Historic"/>
          <w:color w:val="000000" w:themeColor="text1"/>
          <w:sz w:val="20"/>
          <w:szCs w:val="20"/>
        </w:rPr>
        <w:t>Kebudayaan</w:t>
      </w:r>
      <w:r w:rsidRPr="004F5CFA">
        <w:rPr>
          <w:rFonts w:ascii="Segoe UI Historic" w:hAnsi="Segoe UI Historic" w:cs="Segoe UI Historic"/>
          <w:color w:val="000000" w:themeColor="text1"/>
          <w:sz w:val="20"/>
          <w:szCs w:val="20"/>
          <w:shd w:val="clear" w:color="auto" w:fill="FFFFFF"/>
        </w:rPr>
        <w:t xml:space="preserve"> </w:t>
      </w:r>
      <w:r w:rsidRPr="004F5CFA">
        <w:rPr>
          <w:rStyle w:val="sw"/>
          <w:rFonts w:ascii="Segoe UI Historic" w:hAnsi="Segoe UI Historic" w:cs="Segoe UI Historic"/>
          <w:color w:val="000000" w:themeColor="text1"/>
          <w:sz w:val="20"/>
          <w:szCs w:val="20"/>
        </w:rPr>
        <w:t>Islam</w:t>
      </w:r>
      <w:r w:rsidRPr="004F5CFA">
        <w:rPr>
          <w:rFonts w:ascii="Segoe UI Historic" w:hAnsi="Segoe UI Historic" w:cs="Segoe UI Historic"/>
          <w:color w:val="000000" w:themeColor="text1"/>
          <w:sz w:val="20"/>
          <w:szCs w:val="20"/>
          <w:shd w:val="clear" w:color="auto" w:fill="FFFFFF"/>
        </w:rPr>
        <w:t xml:space="preserve"> </w:t>
      </w:r>
      <w:r w:rsidRPr="004F5CFA">
        <w:rPr>
          <w:rStyle w:val="sw"/>
          <w:rFonts w:ascii="Segoe UI Historic" w:hAnsi="Segoe UI Historic" w:cs="Segoe UI Historic"/>
          <w:color w:val="000000" w:themeColor="text1"/>
          <w:sz w:val="20"/>
          <w:szCs w:val="20"/>
        </w:rPr>
        <w:t>(SKI)</w:t>
      </w:r>
      <w:r w:rsidRPr="004F5CFA">
        <w:rPr>
          <w:rFonts w:ascii="Segoe UI Historic" w:hAnsi="Segoe UI Historic" w:cs="Segoe UI Historic"/>
          <w:color w:val="000000" w:themeColor="text1"/>
          <w:sz w:val="20"/>
          <w:szCs w:val="20"/>
          <w:shd w:val="clear" w:color="auto" w:fill="FFFFFF"/>
        </w:rPr>
        <w:t xml:space="preserve"> </w:t>
      </w:r>
      <w:r w:rsidRPr="004F5CFA">
        <w:rPr>
          <w:rStyle w:val="sw"/>
          <w:rFonts w:ascii="Segoe UI Historic" w:hAnsi="Segoe UI Historic" w:cs="Segoe UI Historic"/>
          <w:color w:val="000000" w:themeColor="text1"/>
          <w:sz w:val="20"/>
          <w:szCs w:val="20"/>
        </w:rPr>
        <w:t>adalah</w:t>
      </w:r>
      <w:r w:rsidRPr="004F5CFA">
        <w:rPr>
          <w:rFonts w:ascii="Segoe UI Historic" w:hAnsi="Segoe UI Historic" w:cs="Segoe UI Historic"/>
          <w:color w:val="000000" w:themeColor="text1"/>
          <w:sz w:val="20"/>
          <w:szCs w:val="20"/>
          <w:shd w:val="clear" w:color="auto" w:fill="FFFFFF"/>
        </w:rPr>
        <w:t xml:space="preserve"> </w:t>
      </w:r>
      <w:r w:rsidRPr="004F5CFA">
        <w:rPr>
          <w:rStyle w:val="sw"/>
          <w:rFonts w:ascii="Segoe UI Historic" w:hAnsi="Segoe UI Historic" w:cs="Segoe UI Historic"/>
          <w:color w:val="000000" w:themeColor="text1"/>
          <w:sz w:val="20"/>
          <w:szCs w:val="20"/>
        </w:rPr>
        <w:t>sebuah mata</w:t>
      </w:r>
      <w:r w:rsidRPr="004F5CFA">
        <w:rPr>
          <w:rFonts w:ascii="Segoe UI Historic" w:hAnsi="Segoe UI Historic" w:cs="Segoe UI Historic"/>
          <w:color w:val="000000" w:themeColor="text1"/>
          <w:sz w:val="20"/>
          <w:szCs w:val="20"/>
          <w:shd w:val="clear" w:color="auto" w:fill="FFFFFF"/>
        </w:rPr>
        <w:t xml:space="preserve"> </w:t>
      </w:r>
      <w:r w:rsidRPr="004F5CFA">
        <w:rPr>
          <w:rStyle w:val="sw"/>
          <w:rFonts w:ascii="Segoe UI Historic" w:hAnsi="Segoe UI Historic" w:cs="Segoe UI Historic"/>
          <w:color w:val="000000" w:themeColor="text1"/>
          <w:sz w:val="20"/>
          <w:szCs w:val="20"/>
        </w:rPr>
        <w:t>pelajaran</w:t>
      </w:r>
      <w:r w:rsidRPr="004F5CFA">
        <w:rPr>
          <w:rFonts w:ascii="Segoe UI Historic" w:hAnsi="Segoe UI Historic" w:cs="Segoe UI Historic"/>
          <w:color w:val="000000" w:themeColor="text1"/>
          <w:sz w:val="20"/>
          <w:szCs w:val="20"/>
          <w:shd w:val="clear" w:color="auto" w:fill="FFFFFF"/>
        </w:rPr>
        <w:t xml:space="preserve"> di dalam </w:t>
      </w:r>
      <w:r w:rsidRPr="004F5CFA">
        <w:rPr>
          <w:rStyle w:val="sw"/>
          <w:rFonts w:ascii="Segoe UI Historic" w:hAnsi="Segoe UI Historic" w:cs="Segoe UI Historic"/>
          <w:color w:val="000000" w:themeColor="text1"/>
          <w:sz w:val="20"/>
          <w:szCs w:val="20"/>
        </w:rPr>
        <w:t>pendidikan</w:t>
      </w:r>
      <w:r w:rsidRPr="004F5CFA">
        <w:rPr>
          <w:rFonts w:ascii="Segoe UI Historic" w:hAnsi="Segoe UI Historic" w:cs="Segoe UI Historic"/>
          <w:color w:val="000000" w:themeColor="text1"/>
          <w:sz w:val="20"/>
          <w:szCs w:val="20"/>
          <w:shd w:val="clear" w:color="auto" w:fill="FFFFFF"/>
        </w:rPr>
        <w:t xml:space="preserve"> </w:t>
      </w:r>
      <w:r w:rsidRPr="004F5CFA">
        <w:rPr>
          <w:rStyle w:val="sw"/>
          <w:rFonts w:ascii="Segoe UI Historic" w:hAnsi="Segoe UI Historic" w:cs="Segoe UI Historic"/>
          <w:color w:val="000000" w:themeColor="text1"/>
          <w:sz w:val="20"/>
          <w:szCs w:val="20"/>
        </w:rPr>
        <w:t>agama</w:t>
      </w:r>
      <w:r w:rsidRPr="004F5CFA">
        <w:rPr>
          <w:rFonts w:ascii="Segoe UI Historic" w:hAnsi="Segoe UI Historic" w:cs="Segoe UI Historic"/>
          <w:color w:val="000000" w:themeColor="text1"/>
          <w:sz w:val="20"/>
          <w:szCs w:val="20"/>
          <w:shd w:val="clear" w:color="auto" w:fill="FFFFFF"/>
        </w:rPr>
        <w:t xml:space="preserve"> </w:t>
      </w:r>
      <w:r w:rsidRPr="004F5CFA">
        <w:rPr>
          <w:rStyle w:val="sw"/>
          <w:rFonts w:ascii="Segoe UI Historic" w:hAnsi="Segoe UI Historic" w:cs="Segoe UI Historic"/>
          <w:color w:val="000000" w:themeColor="text1"/>
          <w:sz w:val="20"/>
          <w:szCs w:val="20"/>
        </w:rPr>
        <w:t>Islam</w:t>
      </w:r>
      <w:r w:rsidRPr="004F5CFA">
        <w:rPr>
          <w:rFonts w:ascii="Segoe UI Historic" w:hAnsi="Segoe UI Historic" w:cs="Segoe UI Historic"/>
          <w:color w:val="000000" w:themeColor="text1"/>
          <w:sz w:val="20"/>
          <w:szCs w:val="20"/>
          <w:shd w:val="clear" w:color="auto" w:fill="FFFFFF"/>
        </w:rPr>
        <w:t xml:space="preserve"> yang </w:t>
      </w:r>
      <w:r w:rsidRPr="004F5CFA">
        <w:rPr>
          <w:rStyle w:val="sw"/>
          <w:rFonts w:ascii="Segoe UI Historic" w:hAnsi="Segoe UI Historic" w:cs="Segoe UI Historic"/>
          <w:color w:val="000000" w:themeColor="text1"/>
          <w:sz w:val="20"/>
          <w:szCs w:val="20"/>
        </w:rPr>
        <w:t>mencakup</w:t>
      </w:r>
      <w:r w:rsidRPr="004F5CFA">
        <w:rPr>
          <w:rFonts w:ascii="Segoe UI Historic" w:hAnsi="Segoe UI Historic" w:cs="Segoe UI Historic"/>
          <w:color w:val="000000" w:themeColor="text1"/>
          <w:sz w:val="20"/>
          <w:szCs w:val="20"/>
          <w:shd w:val="clear" w:color="auto" w:fill="FFFFFF"/>
        </w:rPr>
        <w:t xml:space="preserve"> tentang </w:t>
      </w:r>
      <w:r w:rsidRPr="004F5CFA">
        <w:rPr>
          <w:rStyle w:val="sw"/>
          <w:rFonts w:ascii="Segoe UI Historic" w:hAnsi="Segoe UI Historic" w:cs="Segoe UI Historic"/>
          <w:color w:val="000000" w:themeColor="text1"/>
          <w:sz w:val="20"/>
          <w:szCs w:val="20"/>
        </w:rPr>
        <w:t>budaya</w:t>
      </w:r>
      <w:r w:rsidRPr="004F5CFA">
        <w:rPr>
          <w:rFonts w:ascii="Segoe UI Historic" w:hAnsi="Segoe UI Historic" w:cs="Segoe UI Historic"/>
          <w:color w:val="000000" w:themeColor="text1"/>
          <w:sz w:val="20"/>
          <w:szCs w:val="20"/>
          <w:shd w:val="clear" w:color="auto" w:fill="FFFFFF"/>
        </w:rPr>
        <w:t xml:space="preserve"> </w:t>
      </w:r>
      <w:r w:rsidRPr="004F5CFA">
        <w:rPr>
          <w:rStyle w:val="sw"/>
          <w:rFonts w:ascii="Segoe UI Historic" w:hAnsi="Segoe UI Historic" w:cs="Segoe UI Historic"/>
          <w:color w:val="000000" w:themeColor="text1"/>
          <w:sz w:val="20"/>
          <w:szCs w:val="20"/>
        </w:rPr>
        <w:t>dan</w:t>
      </w:r>
      <w:r w:rsidRPr="004F5CFA">
        <w:rPr>
          <w:rFonts w:ascii="Segoe UI Historic" w:hAnsi="Segoe UI Historic" w:cs="Segoe UI Historic"/>
          <w:color w:val="000000" w:themeColor="text1"/>
          <w:sz w:val="20"/>
          <w:szCs w:val="20"/>
          <w:shd w:val="clear" w:color="auto" w:fill="FFFFFF"/>
        </w:rPr>
        <w:t xml:space="preserve"> </w:t>
      </w:r>
      <w:r w:rsidRPr="004F5CFA">
        <w:rPr>
          <w:rStyle w:val="sw"/>
          <w:rFonts w:ascii="Segoe UI Historic" w:hAnsi="Segoe UI Historic" w:cs="Segoe UI Historic"/>
          <w:color w:val="000000" w:themeColor="text1"/>
          <w:sz w:val="20"/>
          <w:szCs w:val="20"/>
        </w:rPr>
        <w:t>peradaban</w:t>
      </w:r>
      <w:r w:rsidRPr="004F5CFA">
        <w:rPr>
          <w:rFonts w:ascii="Segoe UI Historic" w:hAnsi="Segoe UI Historic" w:cs="Segoe UI Historic"/>
          <w:color w:val="000000" w:themeColor="text1"/>
          <w:sz w:val="20"/>
          <w:szCs w:val="20"/>
          <w:shd w:val="clear" w:color="auto" w:fill="FFFFFF"/>
        </w:rPr>
        <w:t xml:space="preserve"> </w:t>
      </w:r>
      <w:r w:rsidRPr="004F5CFA">
        <w:rPr>
          <w:rStyle w:val="sw"/>
          <w:rFonts w:ascii="Segoe UI Historic" w:hAnsi="Segoe UI Historic" w:cs="Segoe UI Historic"/>
          <w:color w:val="000000" w:themeColor="text1"/>
          <w:sz w:val="20"/>
          <w:szCs w:val="20"/>
        </w:rPr>
        <w:t>Islam</w:t>
      </w:r>
      <w:r w:rsidRPr="004F5CFA">
        <w:rPr>
          <w:rFonts w:ascii="Segoe UI Historic" w:hAnsi="Segoe UI Historic" w:cs="Segoe UI Historic"/>
          <w:color w:val="000000" w:themeColor="text1"/>
          <w:sz w:val="20"/>
          <w:szCs w:val="20"/>
          <w:shd w:val="clear" w:color="auto" w:fill="FFFFFF"/>
        </w:rPr>
        <w:t xml:space="preserve"> </w:t>
      </w:r>
      <w:r w:rsidRPr="004F5CFA">
        <w:rPr>
          <w:rStyle w:val="sw"/>
          <w:rFonts w:ascii="Segoe UI Historic" w:hAnsi="Segoe UI Historic" w:cs="Segoe UI Historic"/>
          <w:color w:val="000000" w:themeColor="text1"/>
          <w:sz w:val="20"/>
          <w:szCs w:val="20"/>
        </w:rPr>
        <w:t>masa</w:t>
      </w:r>
      <w:r w:rsidRPr="004F5CFA">
        <w:rPr>
          <w:rFonts w:ascii="Segoe UI Historic" w:hAnsi="Segoe UI Historic" w:cs="Segoe UI Historic"/>
          <w:color w:val="000000" w:themeColor="text1"/>
          <w:sz w:val="20"/>
          <w:szCs w:val="20"/>
          <w:shd w:val="clear" w:color="auto" w:fill="FFFFFF"/>
        </w:rPr>
        <w:t xml:space="preserve"> </w:t>
      </w:r>
      <w:r w:rsidRPr="004F5CFA">
        <w:rPr>
          <w:rStyle w:val="sw"/>
          <w:rFonts w:ascii="Segoe UI Historic" w:hAnsi="Segoe UI Historic" w:cs="Segoe UI Historic"/>
          <w:color w:val="000000" w:themeColor="text1"/>
          <w:sz w:val="20"/>
          <w:szCs w:val="20"/>
        </w:rPr>
        <w:t>lalu dan</w:t>
      </w:r>
      <w:r w:rsidRPr="004F5CFA">
        <w:rPr>
          <w:rFonts w:ascii="Segoe UI Historic" w:hAnsi="Segoe UI Historic" w:cs="Segoe UI Historic"/>
          <w:color w:val="000000" w:themeColor="text1"/>
          <w:sz w:val="20"/>
          <w:szCs w:val="20"/>
          <w:shd w:val="clear" w:color="auto" w:fill="FFFFFF"/>
        </w:rPr>
        <w:t xml:space="preserve"> telah </w:t>
      </w:r>
      <w:r w:rsidRPr="004F5CFA">
        <w:rPr>
          <w:rStyle w:val="sw"/>
          <w:rFonts w:ascii="Segoe UI Historic" w:hAnsi="Segoe UI Historic" w:cs="Segoe UI Historic"/>
          <w:color w:val="000000" w:themeColor="text1"/>
          <w:sz w:val="20"/>
          <w:szCs w:val="20"/>
        </w:rPr>
        <w:t>diajarkan</w:t>
      </w:r>
      <w:r w:rsidRPr="004F5CFA">
        <w:rPr>
          <w:rFonts w:ascii="Segoe UI Historic" w:hAnsi="Segoe UI Historic" w:cs="Segoe UI Historic"/>
          <w:color w:val="000000" w:themeColor="text1"/>
          <w:sz w:val="20"/>
          <w:szCs w:val="20"/>
          <w:shd w:val="clear" w:color="auto" w:fill="FFFFFF"/>
        </w:rPr>
        <w:t xml:space="preserve"> </w:t>
      </w:r>
      <w:r w:rsidRPr="004F5CFA">
        <w:rPr>
          <w:rStyle w:val="sw"/>
          <w:rFonts w:ascii="Segoe UI Historic" w:hAnsi="Segoe UI Historic" w:cs="Segoe UI Historic"/>
          <w:color w:val="000000" w:themeColor="text1"/>
          <w:sz w:val="20"/>
          <w:szCs w:val="20"/>
        </w:rPr>
        <w:t>pada</w:t>
      </w:r>
      <w:r w:rsidRPr="004F5CFA">
        <w:rPr>
          <w:rFonts w:ascii="Segoe UI Historic" w:hAnsi="Segoe UI Historic" w:cs="Segoe UI Historic"/>
          <w:color w:val="000000" w:themeColor="text1"/>
          <w:sz w:val="20"/>
          <w:szCs w:val="20"/>
          <w:shd w:val="clear" w:color="auto" w:fill="FFFFFF"/>
        </w:rPr>
        <w:t xml:space="preserve"> </w:t>
      </w:r>
      <w:r w:rsidRPr="004F5CFA">
        <w:rPr>
          <w:rStyle w:val="sw"/>
          <w:rFonts w:ascii="Segoe UI Historic" w:hAnsi="Segoe UI Historic" w:cs="Segoe UI Historic"/>
          <w:color w:val="000000" w:themeColor="text1"/>
          <w:sz w:val="20"/>
          <w:szCs w:val="20"/>
        </w:rPr>
        <w:t>jenjang</w:t>
      </w:r>
      <w:r w:rsidRPr="004F5CFA">
        <w:rPr>
          <w:rFonts w:ascii="Segoe UI Historic" w:hAnsi="Segoe UI Historic" w:cs="Segoe UI Historic"/>
          <w:color w:val="000000" w:themeColor="text1"/>
          <w:sz w:val="20"/>
          <w:szCs w:val="20"/>
          <w:shd w:val="clear" w:color="auto" w:fill="FFFFFF"/>
        </w:rPr>
        <w:t xml:space="preserve"> </w:t>
      </w:r>
      <w:r w:rsidRPr="004F5CFA">
        <w:rPr>
          <w:rStyle w:val="sw"/>
          <w:rFonts w:ascii="Segoe UI Historic" w:hAnsi="Segoe UI Historic" w:cs="Segoe UI Historic"/>
          <w:color w:val="000000" w:themeColor="text1"/>
          <w:sz w:val="20"/>
          <w:szCs w:val="20"/>
        </w:rPr>
        <w:t>pendidikan</w:t>
      </w:r>
      <w:r w:rsidRPr="004F5CFA">
        <w:rPr>
          <w:rFonts w:ascii="Segoe UI Historic" w:hAnsi="Segoe UI Historic" w:cs="Segoe UI Historic"/>
          <w:color w:val="000000" w:themeColor="text1"/>
          <w:sz w:val="20"/>
          <w:szCs w:val="20"/>
          <w:shd w:val="clear" w:color="auto" w:fill="FFFFFF"/>
        </w:rPr>
        <w:t xml:space="preserve"> </w:t>
      </w:r>
      <w:r w:rsidRPr="004F5CFA">
        <w:rPr>
          <w:rStyle w:val="sw"/>
          <w:rFonts w:ascii="Segoe UI Historic" w:hAnsi="Segoe UI Historic" w:cs="Segoe UI Historic"/>
          <w:color w:val="000000" w:themeColor="text1"/>
          <w:sz w:val="20"/>
          <w:szCs w:val="20"/>
        </w:rPr>
        <w:t>Islam</w:t>
      </w:r>
      <w:r w:rsidRPr="004F5CFA">
        <w:rPr>
          <w:rFonts w:ascii="Segoe UI Historic" w:hAnsi="Segoe UI Historic" w:cs="Segoe UI Historic"/>
          <w:color w:val="000000" w:themeColor="text1"/>
          <w:sz w:val="20"/>
          <w:szCs w:val="20"/>
          <w:shd w:val="clear" w:color="auto" w:fill="FFFFFF"/>
        </w:rPr>
        <w:t xml:space="preserve"> </w:t>
      </w:r>
      <w:r w:rsidRPr="004F5CFA">
        <w:rPr>
          <w:rStyle w:val="sw"/>
          <w:rFonts w:ascii="Segoe UI Historic" w:hAnsi="Segoe UI Historic" w:cs="Segoe UI Historic"/>
          <w:color w:val="000000" w:themeColor="text1"/>
          <w:sz w:val="20"/>
          <w:szCs w:val="20"/>
        </w:rPr>
        <w:t>mulai</w:t>
      </w:r>
      <w:r w:rsidRPr="004F5CFA">
        <w:rPr>
          <w:rFonts w:ascii="Segoe UI Historic" w:hAnsi="Segoe UI Historic" w:cs="Segoe UI Historic"/>
          <w:color w:val="000000" w:themeColor="text1"/>
          <w:sz w:val="20"/>
          <w:szCs w:val="20"/>
          <w:shd w:val="clear" w:color="auto" w:fill="FFFFFF"/>
        </w:rPr>
        <w:t xml:space="preserve"> </w:t>
      </w:r>
      <w:r w:rsidRPr="004F5CFA">
        <w:rPr>
          <w:rStyle w:val="sw"/>
          <w:rFonts w:ascii="Segoe UI Historic" w:hAnsi="Segoe UI Historic" w:cs="Segoe UI Historic"/>
          <w:color w:val="000000" w:themeColor="text1"/>
          <w:sz w:val="20"/>
          <w:szCs w:val="20"/>
        </w:rPr>
        <w:t>dari</w:t>
      </w:r>
      <w:r w:rsidRPr="004F5CFA">
        <w:rPr>
          <w:rFonts w:ascii="Segoe UI Historic" w:hAnsi="Segoe UI Historic" w:cs="Segoe UI Historic"/>
          <w:color w:val="000000" w:themeColor="text1"/>
          <w:sz w:val="20"/>
          <w:szCs w:val="20"/>
          <w:shd w:val="clear" w:color="auto" w:fill="FFFFFF"/>
        </w:rPr>
        <w:t xml:space="preserve"> </w:t>
      </w:r>
      <w:r w:rsidRPr="004F5CFA">
        <w:rPr>
          <w:rStyle w:val="sw"/>
          <w:rFonts w:ascii="Segoe UI Historic" w:hAnsi="Segoe UI Historic" w:cs="Segoe UI Historic"/>
          <w:color w:val="000000" w:themeColor="text1"/>
          <w:sz w:val="20"/>
          <w:szCs w:val="20"/>
        </w:rPr>
        <w:t>Madrasah</w:t>
      </w:r>
      <w:r w:rsidRPr="004F5CFA">
        <w:rPr>
          <w:rFonts w:ascii="Segoe UI Historic" w:hAnsi="Segoe UI Historic" w:cs="Segoe UI Historic"/>
          <w:color w:val="000000" w:themeColor="text1"/>
          <w:sz w:val="20"/>
          <w:szCs w:val="20"/>
          <w:shd w:val="clear" w:color="auto" w:fill="FFFFFF"/>
        </w:rPr>
        <w:t xml:space="preserve"> </w:t>
      </w:r>
      <w:r w:rsidRPr="004F5CFA">
        <w:rPr>
          <w:rStyle w:val="sw"/>
          <w:rFonts w:ascii="Segoe UI Historic" w:hAnsi="Segoe UI Historic" w:cs="Segoe UI Historic"/>
          <w:color w:val="000000" w:themeColor="text1"/>
          <w:sz w:val="20"/>
          <w:szCs w:val="20"/>
        </w:rPr>
        <w:t>Ibtidayah,</w:t>
      </w:r>
      <w:r w:rsidRPr="004F5CFA">
        <w:rPr>
          <w:rFonts w:ascii="Segoe UI Historic" w:hAnsi="Segoe UI Historic" w:cs="Segoe UI Historic"/>
          <w:color w:val="000000" w:themeColor="text1"/>
          <w:sz w:val="20"/>
          <w:szCs w:val="20"/>
          <w:shd w:val="clear" w:color="auto" w:fill="FFFFFF"/>
        </w:rPr>
        <w:t xml:space="preserve"> </w:t>
      </w:r>
      <w:r w:rsidRPr="004F5CFA">
        <w:rPr>
          <w:rStyle w:val="sw"/>
          <w:rFonts w:ascii="Segoe UI Historic" w:hAnsi="Segoe UI Historic" w:cs="Segoe UI Historic"/>
          <w:color w:val="000000" w:themeColor="text1"/>
          <w:sz w:val="20"/>
          <w:szCs w:val="20"/>
        </w:rPr>
        <w:t>Madrasah</w:t>
      </w:r>
      <w:r w:rsidRPr="004F5CFA">
        <w:rPr>
          <w:rFonts w:ascii="Segoe UI Historic" w:hAnsi="Segoe UI Historic" w:cs="Segoe UI Historic"/>
          <w:color w:val="000000" w:themeColor="text1"/>
          <w:sz w:val="20"/>
          <w:szCs w:val="20"/>
          <w:shd w:val="clear" w:color="auto" w:fill="FFFFFF"/>
        </w:rPr>
        <w:t xml:space="preserve"> </w:t>
      </w:r>
      <w:r w:rsidRPr="004F5CFA">
        <w:rPr>
          <w:rStyle w:val="sw"/>
          <w:rFonts w:ascii="Segoe UI Historic" w:hAnsi="Segoe UI Historic" w:cs="Segoe UI Historic"/>
          <w:color w:val="000000" w:themeColor="text1"/>
          <w:sz w:val="20"/>
          <w:szCs w:val="20"/>
        </w:rPr>
        <w:t>Tsanawiyah</w:t>
      </w:r>
      <w:r w:rsidRPr="004F5CFA">
        <w:rPr>
          <w:rFonts w:ascii="Segoe UI Historic" w:hAnsi="Segoe UI Historic" w:cs="Segoe UI Historic"/>
          <w:color w:val="000000" w:themeColor="text1"/>
          <w:sz w:val="20"/>
          <w:szCs w:val="20"/>
          <w:shd w:val="clear" w:color="auto" w:fill="FFFFFF"/>
        </w:rPr>
        <w:t xml:space="preserve"> </w:t>
      </w:r>
      <w:r w:rsidRPr="004F5CFA">
        <w:rPr>
          <w:rStyle w:val="sw"/>
          <w:rFonts w:ascii="Segoe UI Historic" w:hAnsi="Segoe UI Historic" w:cs="Segoe UI Historic"/>
          <w:color w:val="000000" w:themeColor="text1"/>
          <w:sz w:val="20"/>
          <w:szCs w:val="20"/>
        </w:rPr>
        <w:t>dan</w:t>
      </w:r>
      <w:r w:rsidRPr="004F5CFA">
        <w:rPr>
          <w:rFonts w:ascii="Segoe UI Historic" w:hAnsi="Segoe UI Historic" w:cs="Segoe UI Historic"/>
          <w:color w:val="000000" w:themeColor="text1"/>
          <w:sz w:val="20"/>
          <w:szCs w:val="20"/>
          <w:shd w:val="clear" w:color="auto" w:fill="FFFFFF"/>
        </w:rPr>
        <w:t xml:space="preserve"> </w:t>
      </w:r>
      <w:r w:rsidRPr="004F5CFA">
        <w:rPr>
          <w:rStyle w:val="sw"/>
          <w:rFonts w:ascii="Segoe UI Historic" w:hAnsi="Segoe UI Historic" w:cs="Segoe UI Historic"/>
          <w:color w:val="000000" w:themeColor="text1"/>
          <w:sz w:val="20"/>
          <w:szCs w:val="20"/>
        </w:rPr>
        <w:t>Madrasah</w:t>
      </w:r>
      <w:r w:rsidRPr="004F5CFA">
        <w:rPr>
          <w:rFonts w:ascii="Segoe UI Historic" w:hAnsi="Segoe UI Historic" w:cs="Segoe UI Historic"/>
          <w:color w:val="000000" w:themeColor="text1"/>
          <w:sz w:val="20"/>
          <w:szCs w:val="20"/>
          <w:shd w:val="clear" w:color="auto" w:fill="FFFFFF"/>
        </w:rPr>
        <w:t xml:space="preserve"> </w:t>
      </w:r>
      <w:r w:rsidRPr="004F5CFA">
        <w:rPr>
          <w:rStyle w:val="sw"/>
          <w:rFonts w:ascii="Segoe UI Historic" w:hAnsi="Segoe UI Historic" w:cs="Segoe UI Historic"/>
          <w:color w:val="000000" w:themeColor="text1"/>
          <w:sz w:val="20"/>
          <w:szCs w:val="20"/>
        </w:rPr>
        <w:t>Aliyah.</w:t>
      </w:r>
      <w:r w:rsidRPr="004F5CFA">
        <w:rPr>
          <w:rFonts w:ascii="Segoe UI Historic" w:hAnsi="Segoe UI Historic" w:cs="Segoe UI Historic"/>
          <w:color w:val="000000"/>
          <w:sz w:val="20"/>
          <w:szCs w:val="20"/>
        </w:rPr>
        <w:t xml:space="preserve"> </w:t>
      </w:r>
      <w:r w:rsidR="00DC125D" w:rsidRPr="00DC125D">
        <w:rPr>
          <w:rFonts w:ascii="Segoe UI Historic" w:hAnsi="Segoe UI Historic" w:cs="Segoe UI Historic"/>
          <w:sz w:val="20"/>
          <w:szCs w:val="20"/>
        </w:rPr>
        <w:t>Sejarah Kebudayaan Islam (SKI) merupakan salah satu mata pelajaran yang terhimpun dalam Pendidikan Agama Islam yang berisi tentang kebudayaan dan peradaban Islam di masa lampau yang diajarkan di jenjang pendidikan yang bernafaskan Islam, mulai dari Madrasah Ibtidaiyah, Madrasah Tsanawiyah dan Madrasah Aliyah. Namun pembelajaran Sejarah Kebudayaan islam pada s</w:t>
      </w:r>
      <w:r w:rsidR="00C57865">
        <w:rPr>
          <w:rFonts w:ascii="Segoe UI Historic" w:hAnsi="Segoe UI Historic" w:cs="Segoe UI Historic"/>
          <w:sz w:val="20"/>
          <w:szCs w:val="20"/>
        </w:rPr>
        <w:t>aat ini masih kurang efektif . O</w:t>
      </w:r>
      <w:r w:rsidR="00DC125D" w:rsidRPr="00DC125D">
        <w:rPr>
          <w:rFonts w:ascii="Segoe UI Historic" w:hAnsi="Segoe UI Historic" w:cs="Segoe UI Historic"/>
          <w:sz w:val="20"/>
          <w:szCs w:val="20"/>
        </w:rPr>
        <w:t>leh sebab itu, pembelajaran kurang tersampaikan dengan baik, sehingga pembelajaran tersebut terkesan membosankan.</w:t>
      </w:r>
    </w:p>
    <w:p w:rsidR="00C565E8" w:rsidRDefault="00C565E8" w:rsidP="00DC125D">
      <w:pPr>
        <w:pStyle w:val="ListParagraph"/>
        <w:spacing w:after="0" w:line="240" w:lineRule="auto"/>
        <w:ind w:leftChars="0" w:left="0" w:firstLineChars="0" w:firstLine="0"/>
        <w:jc w:val="both"/>
        <w:rPr>
          <w:rFonts w:ascii="Segoe UI Historic" w:hAnsi="Segoe UI Historic" w:cs="Segoe UI Historic"/>
          <w:sz w:val="20"/>
          <w:szCs w:val="20"/>
        </w:rPr>
      </w:pPr>
    </w:p>
    <w:p w:rsidR="00C565E8" w:rsidRPr="00C565E8" w:rsidRDefault="00C565E8" w:rsidP="00647415">
      <w:pPr>
        <w:pBdr>
          <w:top w:val="nil"/>
          <w:left w:val="nil"/>
          <w:bottom w:val="nil"/>
          <w:right w:val="nil"/>
          <w:between w:val="nil"/>
        </w:pBdr>
        <w:spacing w:line="240" w:lineRule="auto"/>
        <w:ind w:firstLine="567"/>
        <w:jc w:val="both"/>
        <w:rPr>
          <w:rFonts w:ascii="Segoe UI Historic" w:hAnsi="Segoe UI Historic" w:cs="Segoe UI Historic"/>
          <w:sz w:val="20"/>
          <w:szCs w:val="20"/>
        </w:rPr>
      </w:pPr>
      <w:r w:rsidRPr="00C565E8">
        <w:rPr>
          <w:rFonts w:ascii="Segoe UI Historic" w:hAnsi="Segoe UI Historic" w:cs="Segoe UI Historic"/>
          <w:sz w:val="20"/>
          <w:szCs w:val="20"/>
        </w:rPr>
        <w:t>Sejarah dan peradaban Islam juga merupakan bagian penting yang tidak mungkin dipisahkan dari kehidupan kaum muslimin dari masa ke masa. Dengan memahami sejarah dengan baik dan benar, kaum muslimin bisa bercermin untuk mengambil banyak pelajaran dan membenahi kek</w:t>
      </w:r>
      <w:r w:rsidRPr="00C565E8">
        <w:rPr>
          <w:rFonts w:ascii="Segoe UI Historic" w:hAnsi="Segoe UI Historic" w:cs="Segoe UI Historic"/>
          <w:sz w:val="20"/>
          <w:szCs w:val="20"/>
        </w:rPr>
        <w:t>u</w:t>
      </w:r>
      <w:r w:rsidRPr="00C565E8">
        <w:rPr>
          <w:rFonts w:ascii="Segoe UI Historic" w:hAnsi="Segoe UI Historic" w:cs="Segoe UI Historic"/>
          <w:sz w:val="20"/>
          <w:szCs w:val="20"/>
        </w:rPr>
        <w:t>rangan atau kesalahan guna meraih kejayaan dan kemuliaan dunia dan akhirat. Sejarah merupakan jembatan yang menghubungkan masa lalu dan masa kini, yang merupakan tempat belajar bagi para generasi penerus agar dapat memandang ke masa silam, melihat ke masa kini, dan menatap ke masa depan.</w:t>
      </w:r>
    </w:p>
    <w:p w:rsidR="00C565E8" w:rsidRPr="00C565E8" w:rsidRDefault="00C565E8" w:rsidP="00DC125D">
      <w:pPr>
        <w:pStyle w:val="ListParagraph"/>
        <w:spacing w:after="0" w:line="240" w:lineRule="auto"/>
        <w:ind w:leftChars="0" w:left="0" w:firstLineChars="0" w:firstLine="0"/>
        <w:jc w:val="both"/>
        <w:rPr>
          <w:lang w:val="en-US"/>
        </w:rPr>
      </w:pPr>
    </w:p>
    <w:p w:rsidR="007337B3" w:rsidRDefault="00F570EA" w:rsidP="006109C3">
      <w:pPr>
        <w:pStyle w:val="JPTISI"/>
      </w:pPr>
      <w:r>
        <w:t xml:space="preserve">Berdasarkan hasil observasi </w:t>
      </w:r>
      <w:r w:rsidR="00A26C9F">
        <w:t>oleh peneliti pada tanggal 27 November 2022</w:t>
      </w:r>
      <w:r w:rsidR="004514C4">
        <w:t>,</w:t>
      </w:r>
      <w:r w:rsidR="00C460AB">
        <w:t xml:space="preserve">di sekolah SMKS </w:t>
      </w:r>
      <w:r w:rsidR="00845F1F">
        <w:t>D</w:t>
      </w:r>
      <w:r w:rsidR="00845F1F">
        <w:t>a</w:t>
      </w:r>
      <w:r w:rsidR="00845F1F">
        <w:t>runnajah Al-Barokah</w:t>
      </w:r>
      <w:r w:rsidR="004514C4">
        <w:t xml:space="preserve"> dalam pelaksanaan pembelajaran sejarah kebudayaan islam dilakukan dengan menggunakan metode ceramah secara terus menerus </w:t>
      </w:r>
      <w:r w:rsidR="00845F1F">
        <w:t xml:space="preserve">sehingga terkesan membosankan. Dengan hal ini membuat peserta didik </w:t>
      </w:r>
      <w:r w:rsidR="00E6285F">
        <w:t>jenuh dan kurang bersemangat. Hal ini juga, pembelajaran sejarah k</w:t>
      </w:r>
      <w:r w:rsidR="00E6285F">
        <w:t>e</w:t>
      </w:r>
      <w:r w:rsidR="00E6285F">
        <w:t>budayaan islam tersebut kurang tersampaikan dengan baik.</w:t>
      </w:r>
    </w:p>
    <w:p w:rsidR="006109C3" w:rsidRDefault="006109C3" w:rsidP="00F570EA">
      <w:pPr>
        <w:pStyle w:val="JPTISI"/>
      </w:pPr>
    </w:p>
    <w:p w:rsidR="00E43A39" w:rsidRDefault="00E43A39" w:rsidP="00F570EA">
      <w:pPr>
        <w:pStyle w:val="JPTISI"/>
      </w:pPr>
      <w:r>
        <w:t>Berdasarkan</w:t>
      </w:r>
      <w:r w:rsidR="006109C3">
        <w:t xml:space="preserve"> latar belakang masalah tersebut maka peneliti mengambil </w:t>
      </w:r>
      <w:r w:rsidR="00E628D7">
        <w:t xml:space="preserve">penelitian tentang </w:t>
      </w:r>
      <w:r w:rsidR="001519E7">
        <w:t>“</w:t>
      </w:r>
      <w:r w:rsidR="00E628D7">
        <w:t>I</w:t>
      </w:r>
      <w:r w:rsidR="00E628D7">
        <w:t>m</w:t>
      </w:r>
      <w:r w:rsidR="00E628D7">
        <w:t xml:space="preserve">plementasi metode kovensional </w:t>
      </w:r>
      <w:r w:rsidR="00377EAC">
        <w:t>pada pembelajaran sejarah kebudayaan islam</w:t>
      </w:r>
      <w:r w:rsidR="00C2703B">
        <w:t xml:space="preserve"> Di PP. Darunnajah Al-Barokah Bengkulu</w:t>
      </w:r>
      <w:r w:rsidR="001519E7">
        <w:t xml:space="preserve">”, sehingga diharapkan dapat </w:t>
      </w:r>
      <w:r w:rsidR="007644CF">
        <w:t>mejadikan sebuah proses pembelajaran yang ideal.</w:t>
      </w:r>
    </w:p>
    <w:p w:rsidR="007644CF" w:rsidRDefault="00C2703B" w:rsidP="00C2703B">
      <w:pPr>
        <w:pStyle w:val="JPTISI"/>
        <w:tabs>
          <w:tab w:val="left" w:pos="4057"/>
        </w:tabs>
      </w:pPr>
      <w:r>
        <w:tab/>
      </w:r>
    </w:p>
    <w:p w:rsidR="007337B3" w:rsidRDefault="007337B3" w:rsidP="007337B3">
      <w:pPr>
        <w:pStyle w:val="JPTBAB"/>
      </w:pPr>
      <w:r>
        <w:t>METODE PENELITIAN</w:t>
      </w:r>
    </w:p>
    <w:p w:rsidR="007337B3" w:rsidRDefault="007337B3" w:rsidP="003217C2">
      <w:pPr>
        <w:pStyle w:val="JPTISI"/>
      </w:pPr>
      <w:r>
        <w:t xml:space="preserve">Penelitian ini merupakan penelitian </w:t>
      </w:r>
      <w:r w:rsidR="003217C2">
        <w:t>kuliatatif dengan menggunakan metode dekskriptif</w:t>
      </w:r>
      <w:r w:rsidR="0057756F">
        <w:t>. Penelitian dilaksanakan di SMKS Darunnajah Al-Barokah Bengkulu</w:t>
      </w:r>
      <w:r w:rsidR="00186C28">
        <w:t xml:space="preserve"> dengan guru mata pelajaran s</w:t>
      </w:r>
      <w:r w:rsidR="00186C28">
        <w:t>e</w:t>
      </w:r>
      <w:r w:rsidR="00186C28">
        <w:t xml:space="preserve">jarah kebudayaan islam dan juga peserta didik </w:t>
      </w:r>
      <w:r w:rsidR="00CC6701">
        <w:t>sebagai sumber data untuk mengetahui bagaimana proses pembelajaran pada mata pelajaran sejarah kebudayaan islam tersebut berlangsung.</w:t>
      </w:r>
    </w:p>
    <w:p w:rsidR="00032FD1" w:rsidRDefault="00032FD1" w:rsidP="003217C2">
      <w:pPr>
        <w:pStyle w:val="JPTISI"/>
      </w:pPr>
    </w:p>
    <w:p w:rsidR="00032FD1" w:rsidRDefault="00032FD1" w:rsidP="003217C2">
      <w:pPr>
        <w:pStyle w:val="JPTISI"/>
      </w:pPr>
    </w:p>
    <w:p w:rsidR="007337B3" w:rsidRDefault="007337B3" w:rsidP="007337B3">
      <w:pPr>
        <w:pStyle w:val="JPTBAB"/>
      </w:pPr>
      <w:r>
        <w:lastRenderedPageBreak/>
        <w:t>HASIL DAN PEMBAHASAN</w:t>
      </w:r>
    </w:p>
    <w:p w:rsidR="007337B3" w:rsidRDefault="007337B3" w:rsidP="007337B3">
      <w:pPr>
        <w:pStyle w:val="JPTSUBAB"/>
      </w:pPr>
      <w:r>
        <w:t>Hasil</w:t>
      </w:r>
    </w:p>
    <w:p w:rsidR="001E1D28" w:rsidRDefault="003C65EB" w:rsidP="001E1D28">
      <w:pPr>
        <w:pStyle w:val="JPTISI"/>
      </w:pPr>
      <w:r>
        <w:t>Seorang guru harus menyampaikan materi dengan baik dan benar. Guru juga harus menjadi guru yang profesional.</w:t>
      </w:r>
      <w:r w:rsidR="00332F3B">
        <w:t xml:space="preserve"> Oleh karena itu, seorang guru juga harus memilih </w:t>
      </w:r>
      <w:r w:rsidR="00886AAA">
        <w:t>strategi, model, metode, teknik,dan taktik yang te</w:t>
      </w:r>
      <w:r w:rsidR="008546C1">
        <w:t>pat sesuai dengan materi yang akan diajarkan,  berdasarkan karakteristik p</w:t>
      </w:r>
      <w:r w:rsidR="008546C1">
        <w:t>e</w:t>
      </w:r>
      <w:r w:rsidR="008546C1">
        <w:t xml:space="preserve">serta didik tersebut. </w:t>
      </w:r>
      <w:r w:rsidR="00757E4D">
        <w:t>Nah, untuk hal ini peneliti akan meneliti tentang implementasi metode konve</w:t>
      </w:r>
      <w:r w:rsidR="00757E4D">
        <w:t>n</w:t>
      </w:r>
      <w:r w:rsidR="00757E4D">
        <w:t>sional pada</w:t>
      </w:r>
      <w:r w:rsidR="001E1D28">
        <w:t xml:space="preserve"> pembelajaran</w:t>
      </w:r>
      <w:r w:rsidR="00757E4D">
        <w:t xml:space="preserve"> sejarah kebudayaan islam di </w:t>
      </w:r>
      <w:r w:rsidR="001E1D28">
        <w:t>PP. Darunnajah Al-Barokah Bengkulu.</w:t>
      </w:r>
    </w:p>
    <w:p w:rsidR="001E1D28" w:rsidRDefault="002E744A" w:rsidP="001E1D28">
      <w:pPr>
        <w:pStyle w:val="JPTISI"/>
      </w:pPr>
      <w:r>
        <w:t xml:space="preserve">Implementasi metode konvensional dalam pembelajaran sejarah kebudayaan islam di </w:t>
      </w:r>
      <w:r w:rsidR="008E0686">
        <w:t>PP. D</w:t>
      </w:r>
      <w:r w:rsidR="008E0686">
        <w:t>a</w:t>
      </w:r>
      <w:r w:rsidR="008E0686">
        <w:t xml:space="preserve">runnajah Al-Barokah Bengkulu tersebut didalam kelas </w:t>
      </w:r>
      <w:r w:rsidR="00B12CE0">
        <w:t>oleh guru terkesan membosankan bagi peserta didik</w:t>
      </w:r>
      <w:r w:rsidR="009F6423">
        <w:t xml:space="preserve"> jika dilakukan secara terus menerus menggunakan metode konvensional. Metode konvensional meru</w:t>
      </w:r>
      <w:r w:rsidR="008A4611">
        <w:t>pa</w:t>
      </w:r>
      <w:r w:rsidR="009F6423">
        <w:t xml:space="preserve">kan metode yang </w:t>
      </w:r>
      <w:r w:rsidR="008A4611">
        <w:t xml:space="preserve">menggunakan teknik ceramah. Dengan hal ini, seorang guru </w:t>
      </w:r>
      <w:r w:rsidR="002A0267">
        <w:t>dalam pe</w:t>
      </w:r>
      <w:r w:rsidR="002A0267">
        <w:t>m</w:t>
      </w:r>
      <w:r w:rsidR="002A0267">
        <w:t>belajaran tersebut seharusnya menggunakan metode yang bervariasi.</w:t>
      </w:r>
    </w:p>
    <w:p w:rsidR="002A0267" w:rsidRDefault="002A0267" w:rsidP="001E1D28">
      <w:pPr>
        <w:pStyle w:val="JPTISI"/>
      </w:pPr>
      <w:r>
        <w:t xml:space="preserve">Berdasarkan </w:t>
      </w:r>
      <w:r w:rsidR="00F334F0">
        <w:t xml:space="preserve">observasi peneliti yang dilakukan di PP. Darunnajah Al-Barokah Bengkulu guru melakukan persiapan </w:t>
      </w:r>
      <w:r w:rsidR="00904F4C">
        <w:t>sebelum melakukan kegiatan pembelajaran sebagaimana pada umumnya yaitu RPP namun jikan di PP. Darunnajah Al-Barokah itu sendiri untuk penyebutan RPP disebut</w:t>
      </w:r>
      <w:r w:rsidR="00904F4C" w:rsidRPr="008728D7">
        <w:rPr>
          <w:b/>
          <w:bCs/>
        </w:rPr>
        <w:t xml:space="preserve"> </w:t>
      </w:r>
      <w:r w:rsidR="00904F4C" w:rsidRPr="008728D7">
        <w:rPr>
          <w:b/>
          <w:bCs/>
          <w:i/>
          <w:iCs/>
        </w:rPr>
        <w:t>I’da</w:t>
      </w:r>
      <w:r w:rsidR="008728D7" w:rsidRPr="008728D7">
        <w:rPr>
          <w:b/>
          <w:bCs/>
          <w:i/>
          <w:iCs/>
        </w:rPr>
        <w:t>t</w:t>
      </w:r>
      <w:r w:rsidR="008728D7">
        <w:rPr>
          <w:b/>
          <w:bCs/>
          <w:i/>
          <w:iCs/>
        </w:rPr>
        <w:t xml:space="preserve"> </w:t>
      </w:r>
      <w:r w:rsidR="008728D7">
        <w:t>yaitu persiapan sebelum mengajar yang diketahui oleh pi</w:t>
      </w:r>
      <w:r w:rsidR="00A74A21">
        <w:t>h</w:t>
      </w:r>
      <w:r w:rsidR="008728D7">
        <w:t>ak Tarbiyatul M</w:t>
      </w:r>
      <w:r w:rsidR="00A74A21">
        <w:t>u’allimin wal mu’allimat Al-</w:t>
      </w:r>
      <w:r w:rsidR="008728D7">
        <w:t>I</w:t>
      </w:r>
      <w:r w:rsidR="00A74A21">
        <w:t>slamiyyah</w:t>
      </w:r>
      <w:r w:rsidR="008728D7">
        <w:t>.</w:t>
      </w:r>
      <w:r w:rsidR="006408E4">
        <w:t xml:space="preserve"> Guru tersebut melakukan proses pembelajaran dengan melihat RPP yang telah dibuat, nah disana guru mata pelajaran sejarah kebudayaan islam menggunakan </w:t>
      </w:r>
      <w:r w:rsidR="004D11CD">
        <w:t>metode ceramah, dan peserta didik pun ada yang mengantuk karena seperti dibacakan dongeng oleh gurunya.</w:t>
      </w:r>
      <w:r w:rsidR="00061F8E">
        <w:t xml:space="preserve"> Peserta didik pun terlihat bosan ketika pembelajaran tersebut jika menggunakan metode ceramah.</w:t>
      </w:r>
    </w:p>
    <w:p w:rsidR="00936672" w:rsidRDefault="00936672" w:rsidP="001E1D28">
      <w:pPr>
        <w:pStyle w:val="JPTISI"/>
      </w:pPr>
      <w:r>
        <w:t>Berdasarkan hasil dokumentasi nilai peserta didik banyak peserta didik yang kurang paham dengan materi yang di jelaskan oleh guru</w:t>
      </w:r>
      <w:r w:rsidR="00610A80">
        <w:t xml:space="preserve">. Peserta didik yang kurang paham terhadap pembelajaran sejarah kebudayaan islam sejumlah </w:t>
      </w:r>
      <w:r w:rsidR="0044227D">
        <w:t xml:space="preserve">80% dari 30 peserta didik, dan yang sudah paham </w:t>
      </w:r>
      <w:r w:rsidR="001B497B">
        <w:t>baru 20% dari peserta didik tersebut. Oleh karena itu perlu adanya metode pembelajaran yang bervariasi agar pe</w:t>
      </w:r>
      <w:r w:rsidR="001B497B">
        <w:t>m</w:t>
      </w:r>
      <w:r w:rsidR="001B497B">
        <w:t>belajaran tersebut terjalan dengan baik.</w:t>
      </w:r>
    </w:p>
    <w:p w:rsidR="00B031E9" w:rsidRDefault="00B031E9" w:rsidP="00B031E9">
      <w:pPr>
        <w:pStyle w:val="JPTISI"/>
        <w:ind w:firstLine="0"/>
      </w:pPr>
    </w:p>
    <w:p w:rsidR="00B031E9" w:rsidRDefault="00B031E9" w:rsidP="00B031E9">
      <w:pPr>
        <w:pStyle w:val="JPTISI"/>
        <w:ind w:firstLine="0"/>
        <w:rPr>
          <w:b/>
          <w:bCs/>
        </w:rPr>
      </w:pPr>
      <w:r w:rsidRPr="00B031E9">
        <w:rPr>
          <w:b/>
          <w:bCs/>
        </w:rPr>
        <w:t xml:space="preserve">Pembahasan </w:t>
      </w:r>
    </w:p>
    <w:p w:rsidR="00B031E9" w:rsidRDefault="00747B83" w:rsidP="00747B83">
      <w:pPr>
        <w:pStyle w:val="JPTISI"/>
        <w:numPr>
          <w:ilvl w:val="0"/>
          <w:numId w:val="2"/>
        </w:numPr>
        <w:rPr>
          <w:b/>
          <w:bCs/>
        </w:rPr>
      </w:pPr>
      <w:r>
        <w:rPr>
          <w:b/>
          <w:bCs/>
        </w:rPr>
        <w:t xml:space="preserve">Metode Konvensional </w:t>
      </w:r>
    </w:p>
    <w:p w:rsidR="00747B83" w:rsidRDefault="008C0CD1" w:rsidP="0096259C">
      <w:pPr>
        <w:pStyle w:val="JPTISI"/>
        <w:ind w:left="720" w:firstLine="556"/>
      </w:pPr>
      <w:r w:rsidRPr="008C0CD1">
        <w:t xml:space="preserve">Pembelajaran konvensional adalah salah satu </w:t>
      </w:r>
      <w:r>
        <w:t>metode</w:t>
      </w:r>
      <w:r w:rsidRPr="008C0CD1">
        <w:t xml:space="preserve"> pembelajaran yang hanya mem</w:t>
      </w:r>
      <w:r w:rsidRPr="008C0CD1">
        <w:t>u</w:t>
      </w:r>
      <w:r w:rsidRPr="008C0CD1">
        <w:t>satkan p</w:t>
      </w:r>
      <w:r>
        <w:t>ada metode pembelajaran ceramah. Pada metode pembelajaran in</w:t>
      </w:r>
      <w:r w:rsidRPr="008C0CD1">
        <w:t>i, siswa diharuskan untuk menghafal materi yang diberikan oleh guru dan tidak untuk menghubungkan materi tersebut dengan keadaan sekarang (kontekstual) Pembelajaran konvensional seringkali dis</w:t>
      </w:r>
      <w:r w:rsidRPr="008C0CD1">
        <w:t>e</w:t>
      </w:r>
      <w:r w:rsidRPr="008C0CD1">
        <w:t>but pembelajaran tradisional.</w:t>
      </w:r>
      <w:r w:rsidR="007752B6">
        <w:t xml:space="preserve"> Hal ini disebabkan karena metode</w:t>
      </w:r>
      <w:r w:rsidRPr="008C0CD1">
        <w:t xml:space="preserve"> pembelajaran konvensional dipergunakan sejak dahulu kala secara turun temurun dan tidak menggunakan pendekatan mod</w:t>
      </w:r>
      <w:r w:rsidR="0096259C">
        <w:t>ern yang memposisikan peserta didik</w:t>
      </w:r>
      <w:r w:rsidRPr="008C0CD1">
        <w:t xml:space="preserve"> sebagai subyek</w:t>
      </w:r>
      <w:r w:rsidR="007752B6">
        <w:t xml:space="preserve"> didik tetapi lebih dianggap pes</w:t>
      </w:r>
      <w:r w:rsidR="0096259C">
        <w:t>e</w:t>
      </w:r>
      <w:r w:rsidR="007752B6">
        <w:t>rta didik</w:t>
      </w:r>
      <w:r w:rsidRPr="008C0CD1">
        <w:t xml:space="preserve"> se</w:t>
      </w:r>
      <w:r w:rsidR="007752B6">
        <w:t>bagai obyek</w:t>
      </w:r>
      <w:r>
        <w:t xml:space="preserve">. </w:t>
      </w:r>
    </w:p>
    <w:p w:rsidR="0096259C" w:rsidRDefault="00FF4552" w:rsidP="002F7AD4">
      <w:pPr>
        <w:pStyle w:val="JPTISI"/>
        <w:ind w:left="720" w:firstLine="556"/>
      </w:pPr>
      <w:r w:rsidRPr="00FF4552">
        <w:t>Model pembela</w:t>
      </w:r>
      <w:r>
        <w:t>jaran konvensional juga merupakan</w:t>
      </w:r>
      <w:r w:rsidRPr="00FF4552">
        <w:t xml:space="preserve"> suatu pembelajaran yang mana d</w:t>
      </w:r>
      <w:r w:rsidRPr="00FF4552">
        <w:t>a</w:t>
      </w:r>
      <w:r w:rsidRPr="00FF4552">
        <w:t>lam proses belajar mengajar dilakukan dengan cara yang lain yaitu dalam penyampaian pel</w:t>
      </w:r>
      <w:r w:rsidRPr="00FF4552">
        <w:t>a</w:t>
      </w:r>
      <w:r w:rsidRPr="00FF4552">
        <w:t>jaran peng</w:t>
      </w:r>
      <w:r>
        <w:t>ajar masih mengandalkan ceramah. Dalam metode konvensional, Guru</w:t>
      </w:r>
      <w:r w:rsidRPr="00FF4552">
        <w:t xml:space="preserve"> memegang peranan utama dalam menniskan dan urutan </w:t>
      </w:r>
      <w:r>
        <w:t>langkah dalam menyampaikan materi</w:t>
      </w:r>
      <w:r w:rsidRPr="00FF4552">
        <w:t xml:space="preserve"> tersebut kepada pe</w:t>
      </w:r>
      <w:r>
        <w:t xml:space="preserve">serta didik, </w:t>
      </w:r>
      <w:r w:rsidRPr="00FF4552">
        <w:t>Sementara peserta didik mendengarkan secara teliti serta mencatat pokok-pokok penting yang dikemukakan pengaja</w:t>
      </w:r>
      <w:r>
        <w:t xml:space="preserve">r sehingga pada pembelajaran ini </w:t>
      </w:r>
      <w:r w:rsidRPr="00FF4552">
        <w:t xml:space="preserve">kegiatan proses </w:t>
      </w:r>
      <w:r w:rsidR="00C84B1F">
        <w:t>belajar mengajar didominasi</w:t>
      </w:r>
      <w:r w:rsidRPr="00FF4552">
        <w:t xml:space="preserve"> oleh pengajar</w:t>
      </w:r>
      <w:r w:rsidR="00C84B1F">
        <w:t>. Hal mi mengakibatka</w:t>
      </w:r>
      <w:r w:rsidRPr="00FF4552">
        <w:t>m peserta didik bers</w:t>
      </w:r>
      <w:r w:rsidRPr="00FF4552">
        <w:t>i</w:t>
      </w:r>
      <w:r w:rsidRPr="00FF4552">
        <w:t>fat pasif, karena peserta didik hanya menerima apa yang disampaikan oleh pengajar, aki</w:t>
      </w:r>
      <w:r w:rsidR="002F7AD4">
        <w:t>batny peserta didik mudah jenuh</w:t>
      </w:r>
      <w:r w:rsidRPr="00FF4552">
        <w:t>, kurang inisiati</w:t>
      </w:r>
      <w:r w:rsidR="002F7AD4">
        <w:t xml:space="preserve">f, dan bergantung pada pengajar. </w:t>
      </w:r>
    </w:p>
    <w:p w:rsidR="006E1C1D" w:rsidRDefault="006E1C1D" w:rsidP="006E1C1D">
      <w:pPr>
        <w:pStyle w:val="JPTISI"/>
        <w:ind w:left="720" w:firstLine="556"/>
      </w:pPr>
      <w:r>
        <w:t>Setiap metode pembelajaran sudah pasti memiliki kelebihan dan kekurang</w:t>
      </w:r>
      <w:r w:rsidR="00990E21">
        <w:t>an masing-masing, termasuk metode</w:t>
      </w:r>
      <w:r>
        <w:t xml:space="preserve"> pembelajaran konvensiona</w:t>
      </w:r>
      <w:r w:rsidR="00990E21">
        <w:t>l</w:t>
      </w:r>
      <w:r>
        <w:t xml:space="preserve">. Menurut Syah, keunggulan atau kelebihan metode pembelajaran konvensional, diantaranya: 1) Guru mudah menguasai kelas; 2) Mudah mengorganisasikan tempat duduk atau kelas, 3) Dapat diikuti oleh jumlah siswa </w:t>
      </w:r>
      <w:r>
        <w:lastRenderedPageBreak/>
        <w:t>yang besar, 4) Mudah mempersiapkan dan melaksanakannya; dan 5) Guru mudah me</w:t>
      </w:r>
      <w:r>
        <w:t>n</w:t>
      </w:r>
      <w:r>
        <w:t>erangkan pelajaran dengan baik. Sedangkan kelemahannya, antara lain: 1) Mudah terjadi ve</w:t>
      </w:r>
      <w:r>
        <w:t>r</w:t>
      </w:r>
      <w:r>
        <w:t>balisme (pengertian kata-kata); 2) Siswa yang visual menjadi rugi, yang auditif (mendengar) yang besar menerimanya: 3) Bila selalu digunakan dan terlalu lama, membosankan, dan 4) Guru menyimpulkan bahwa siswa mengerti dan tertarik pada ceramahnya, ini sukar sekali (Syah, 2007: 101).</w:t>
      </w:r>
    </w:p>
    <w:p w:rsidR="00965AFA" w:rsidRDefault="008A1295" w:rsidP="00AF59D6">
      <w:pPr>
        <w:pStyle w:val="JPTISI"/>
        <w:ind w:left="720" w:firstLine="556"/>
      </w:pPr>
      <w:r>
        <w:t>K</w:t>
      </w:r>
      <w:r w:rsidR="00AF59D6">
        <w:t xml:space="preserve">ekurangan </w:t>
      </w:r>
      <w:r>
        <w:t>pembelajaran</w:t>
      </w:r>
      <w:r w:rsidR="00AF59D6">
        <w:t xml:space="preserve"> K</w:t>
      </w:r>
      <w:r>
        <w:t xml:space="preserve">onvensional yaitu: </w:t>
      </w:r>
      <w:r w:rsidR="00AF59D6">
        <w:t xml:space="preserve">siwa menjadi pasif, proses </w:t>
      </w:r>
      <w:r w:rsidR="00D13D94">
        <w:t>belajar me</w:t>
      </w:r>
      <w:r w:rsidR="00D13D94">
        <w:t>m</w:t>
      </w:r>
      <w:r w:rsidR="00D13D94">
        <w:t xml:space="preserve">bosankan dan siswa mengantuk, terdapat unsur paksaan untuk mendengarkan, </w:t>
      </w:r>
      <w:r w:rsidR="00AD0388">
        <w:t>evaluasi pro</w:t>
      </w:r>
      <w:r w:rsidR="00AD0388">
        <w:t>s</w:t>
      </w:r>
      <w:r w:rsidR="00AD0388">
        <w:t>es belajar sulit di kontrol, proses pengajaran menjadi verbalisme, atau berfokus pada pengertian kata-kata saja</w:t>
      </w:r>
      <w:r w:rsidR="004B4D7D">
        <w:t xml:space="preserve">, </w:t>
      </w:r>
      <w:r w:rsidR="00060279">
        <w:t>kepadatan konsep-konsep yang diajarkan</w:t>
      </w:r>
      <w:r w:rsidR="00B610B4">
        <w:t xml:space="preserve"> oleh guru berakibat p</w:t>
      </w:r>
      <w:r w:rsidR="00B610B4">
        <w:t>e</w:t>
      </w:r>
      <w:r w:rsidR="00B610B4">
        <w:t xml:space="preserve">serta didik tidak mampu menguasai seluruh materi yang diajarkan, dan </w:t>
      </w:r>
      <w:r w:rsidR="004B4D7D">
        <w:t>pengetahuan yang d</w:t>
      </w:r>
      <w:r w:rsidR="004B4D7D">
        <w:t>i</w:t>
      </w:r>
      <w:r w:rsidR="004B4D7D">
        <w:t>peroleh mudah terlupakan</w:t>
      </w:r>
      <w:r w:rsidR="00B610B4">
        <w:t>.</w:t>
      </w:r>
    </w:p>
    <w:p w:rsidR="002728E0" w:rsidRDefault="009E4A61" w:rsidP="009E4A61">
      <w:pPr>
        <w:pStyle w:val="JPTISI"/>
        <w:ind w:left="720" w:firstLine="556"/>
      </w:pPr>
      <w:r>
        <w:t>Adapun langkah langkah metode pembelajaran konvensional yaitu: Menyampaikan tujuan yaitu guru menyampaikan semua tujuan pelajaran yang ingin dicapai pada pelajaran tersebut; Menyajikan informasi yaitu guru menyajikan informasi kepada peserta didik secara tahap demi tahap dengan ceramah; Mengecek pemahaman dan memberikan umpan balik; dan Memberikan kesempatan latihan lanjutan yaitu guru memberikan tugas tambahan untuk dikerjakan di rumah.</w:t>
      </w:r>
    </w:p>
    <w:p w:rsidR="009E4A61" w:rsidRDefault="009E4A61" w:rsidP="009E4A61">
      <w:pPr>
        <w:pStyle w:val="JPTISI"/>
        <w:ind w:left="720" w:firstLine="556"/>
      </w:pPr>
    </w:p>
    <w:p w:rsidR="004B4D7D" w:rsidRPr="002728E0" w:rsidRDefault="008C5BD8" w:rsidP="008C5BD8">
      <w:pPr>
        <w:pStyle w:val="JPTISI"/>
        <w:numPr>
          <w:ilvl w:val="0"/>
          <w:numId w:val="2"/>
        </w:numPr>
        <w:rPr>
          <w:b/>
          <w:bCs/>
        </w:rPr>
      </w:pPr>
      <w:r w:rsidRPr="002728E0">
        <w:rPr>
          <w:b/>
          <w:bCs/>
        </w:rPr>
        <w:t xml:space="preserve">Sejarah Kebudayaan Islam </w:t>
      </w:r>
    </w:p>
    <w:p w:rsidR="0061488E" w:rsidRPr="00567AC5" w:rsidRDefault="0061488E" w:rsidP="0061488E">
      <w:pPr>
        <w:pStyle w:val="ListParagraph"/>
        <w:ind w:leftChars="0" w:firstLineChars="0" w:firstLine="720"/>
        <w:jc w:val="both"/>
        <w:rPr>
          <w:rFonts w:ascii="Segoe UI Historic" w:hAnsi="Segoe UI Historic" w:cs="Segoe UI Historic"/>
          <w:sz w:val="20"/>
          <w:szCs w:val="20"/>
        </w:rPr>
      </w:pPr>
      <w:r w:rsidRPr="00567AC5">
        <w:rPr>
          <w:rFonts w:ascii="Segoe UI Historic" w:hAnsi="Segoe UI Historic" w:cs="Segoe UI Historic"/>
          <w:sz w:val="20"/>
          <w:szCs w:val="20"/>
        </w:rPr>
        <w:t>Sejarah Kebudayaan Islam adalah kisah masa lalu yang merupakan hasil cipta, karya dan karsa manusia yang berpedoman pada ajaran islam. Dengan kata lain hakekat pendidikan sejarah kebudayaan islam adalah melalui peristiwa-peristiwa yang terjadi pada masa lalu manusia saat ini dapat mengambil manfaat berupa hikmah atau manfaat dari sejarah tersebut sehingga dapat dijadikan pelajaran untuk menjalani kehidupan saat ini.</w:t>
      </w:r>
    </w:p>
    <w:p w:rsidR="0061488E" w:rsidRPr="00567AC5" w:rsidRDefault="0061488E" w:rsidP="0061488E">
      <w:pPr>
        <w:pStyle w:val="ListParagraph"/>
        <w:ind w:leftChars="0" w:firstLineChars="0" w:firstLine="720"/>
        <w:jc w:val="both"/>
        <w:rPr>
          <w:rFonts w:ascii="Segoe UI Historic" w:hAnsi="Segoe UI Historic" w:cs="Segoe UI Historic"/>
          <w:sz w:val="20"/>
          <w:szCs w:val="20"/>
        </w:rPr>
      </w:pPr>
    </w:p>
    <w:p w:rsidR="0061488E" w:rsidRPr="00567AC5" w:rsidRDefault="0061488E" w:rsidP="0061488E">
      <w:pPr>
        <w:pStyle w:val="ListParagraph"/>
        <w:ind w:leftChars="0" w:firstLineChars="0" w:firstLine="720"/>
        <w:jc w:val="both"/>
        <w:rPr>
          <w:rFonts w:ascii="Segoe UI Historic" w:hAnsi="Segoe UI Historic" w:cs="Segoe UI Historic"/>
          <w:sz w:val="20"/>
          <w:szCs w:val="20"/>
        </w:rPr>
      </w:pPr>
      <w:r w:rsidRPr="00567AC5">
        <w:rPr>
          <w:rFonts w:ascii="Segoe UI Historic" w:hAnsi="Segoe UI Historic" w:cs="Segoe UI Historic"/>
          <w:sz w:val="20"/>
          <w:szCs w:val="20"/>
        </w:rPr>
        <w:t>Sejarah sangat penting untuk diketahui oleh siswa karena sejarah mengajarkan untuk mengalami masa lalu dengan cara yang memungkinkan mereka untuk belajar. Selain itu, dalam proses belajar mengajar mata pelajaran sejarah budaya Islam yang menceritakan kisah Nabi dan para sahabatnyayang perlu diceritakan kepada anak didik, agar mereka mengetahui bagaimana perjalanan sejarah para Sahabat dan Rasulullah untuk memperjuangkan agama Islam, sehingga sampai saat ini terus bersinar.</w:t>
      </w:r>
    </w:p>
    <w:p w:rsidR="0061488E" w:rsidRPr="00567AC5" w:rsidRDefault="0061488E" w:rsidP="0061488E">
      <w:pPr>
        <w:ind w:left="709" w:firstLine="720"/>
        <w:jc w:val="both"/>
        <w:rPr>
          <w:rFonts w:ascii="Segoe UI Historic" w:hAnsi="Segoe UI Historic" w:cs="Segoe UI Historic"/>
          <w:sz w:val="20"/>
          <w:szCs w:val="20"/>
        </w:rPr>
      </w:pPr>
      <w:r w:rsidRPr="00567AC5">
        <w:rPr>
          <w:rFonts w:ascii="Segoe UI Historic" w:hAnsi="Segoe UI Historic" w:cs="Segoe UI Historic"/>
          <w:sz w:val="20"/>
          <w:szCs w:val="20"/>
        </w:rPr>
        <w:t>Sejarah kebudayaan merupakan ilmu yang memperlajari morfologi kebudayaan masa lampau, itu adalah suatu hal yang selalu dipelajari oleh semua orang. Karena sejarah memb</w:t>
      </w:r>
      <w:r w:rsidRPr="00567AC5">
        <w:rPr>
          <w:rFonts w:ascii="Segoe UI Historic" w:hAnsi="Segoe UI Historic" w:cs="Segoe UI Historic"/>
          <w:sz w:val="20"/>
          <w:szCs w:val="20"/>
        </w:rPr>
        <w:t>u</w:t>
      </w:r>
      <w:r w:rsidRPr="00567AC5">
        <w:rPr>
          <w:rFonts w:ascii="Segoe UI Historic" w:hAnsi="Segoe UI Historic" w:cs="Segoe UI Historic"/>
          <w:sz w:val="20"/>
          <w:szCs w:val="20"/>
        </w:rPr>
        <w:t>ka semua wawasan tentang masa lalu baik dari aspek ekonomi, sosial, budaya, politik dan lainnya. Apalagi kebudayaan islam yang mana dulu sudah berkembang peradaban yang maju saat Islam Berjaya yaitu masa Abbasiyah dimana para intelektual lahir dimasanya.</w:t>
      </w:r>
    </w:p>
    <w:p w:rsidR="0061488E" w:rsidRPr="00567AC5" w:rsidRDefault="0061488E" w:rsidP="0061488E">
      <w:pPr>
        <w:pStyle w:val="ListParagraph"/>
        <w:pBdr>
          <w:top w:val="nil"/>
          <w:left w:val="nil"/>
          <w:bottom w:val="nil"/>
          <w:right w:val="nil"/>
          <w:between w:val="nil"/>
        </w:pBdr>
        <w:tabs>
          <w:tab w:val="left" w:pos="709"/>
        </w:tabs>
        <w:spacing w:line="240" w:lineRule="auto"/>
        <w:ind w:leftChars="0" w:firstLineChars="0" w:firstLine="0"/>
        <w:jc w:val="both"/>
        <w:rPr>
          <w:rFonts w:ascii="Segoe UI Historic" w:hAnsi="Segoe UI Historic" w:cs="Segoe UI Historic"/>
          <w:color w:val="000000"/>
          <w:sz w:val="20"/>
          <w:szCs w:val="20"/>
        </w:rPr>
      </w:pPr>
      <w:r w:rsidRPr="00567AC5">
        <w:rPr>
          <w:rStyle w:val="sw"/>
          <w:rFonts w:ascii="Segoe UI Historic" w:hAnsi="Segoe UI Historic" w:cs="Segoe UI Historic"/>
          <w:color w:val="000000" w:themeColor="text1"/>
          <w:sz w:val="20"/>
          <w:szCs w:val="20"/>
        </w:rPr>
        <w:tab/>
        <w:t>Sejarah</w:t>
      </w:r>
      <w:r w:rsidRPr="00567AC5">
        <w:rPr>
          <w:rFonts w:ascii="Segoe UI Historic" w:hAnsi="Segoe UI Historic" w:cs="Segoe UI Historic"/>
          <w:color w:val="000000" w:themeColor="text1"/>
          <w:sz w:val="20"/>
          <w:szCs w:val="20"/>
          <w:shd w:val="clear" w:color="auto" w:fill="FFFFFF"/>
        </w:rPr>
        <w:t xml:space="preserve"> </w:t>
      </w:r>
      <w:r w:rsidRPr="00567AC5">
        <w:rPr>
          <w:rStyle w:val="sw"/>
          <w:rFonts w:ascii="Segoe UI Historic" w:hAnsi="Segoe UI Historic" w:cs="Segoe UI Historic"/>
          <w:color w:val="000000" w:themeColor="text1"/>
          <w:sz w:val="20"/>
          <w:szCs w:val="20"/>
        </w:rPr>
        <w:t>Kebudayaan</w:t>
      </w:r>
      <w:r w:rsidRPr="00567AC5">
        <w:rPr>
          <w:rFonts w:ascii="Segoe UI Historic" w:hAnsi="Segoe UI Historic" w:cs="Segoe UI Historic"/>
          <w:color w:val="000000" w:themeColor="text1"/>
          <w:sz w:val="20"/>
          <w:szCs w:val="20"/>
          <w:shd w:val="clear" w:color="auto" w:fill="FFFFFF"/>
        </w:rPr>
        <w:t xml:space="preserve"> </w:t>
      </w:r>
      <w:r w:rsidRPr="00567AC5">
        <w:rPr>
          <w:rStyle w:val="sw"/>
          <w:rFonts w:ascii="Segoe UI Historic" w:hAnsi="Segoe UI Historic" w:cs="Segoe UI Historic"/>
          <w:color w:val="000000" w:themeColor="text1"/>
          <w:sz w:val="20"/>
          <w:szCs w:val="20"/>
        </w:rPr>
        <w:t>Islam</w:t>
      </w:r>
      <w:r w:rsidRPr="00567AC5">
        <w:rPr>
          <w:rFonts w:ascii="Segoe UI Historic" w:hAnsi="Segoe UI Historic" w:cs="Segoe UI Historic"/>
          <w:color w:val="000000" w:themeColor="text1"/>
          <w:sz w:val="20"/>
          <w:szCs w:val="20"/>
          <w:shd w:val="clear" w:color="auto" w:fill="FFFFFF"/>
        </w:rPr>
        <w:t xml:space="preserve"> </w:t>
      </w:r>
      <w:r w:rsidRPr="00567AC5">
        <w:rPr>
          <w:rStyle w:val="sw"/>
          <w:rFonts w:ascii="Segoe UI Historic" w:hAnsi="Segoe UI Historic" w:cs="Segoe UI Historic"/>
          <w:color w:val="000000" w:themeColor="text1"/>
          <w:sz w:val="20"/>
          <w:szCs w:val="20"/>
        </w:rPr>
        <w:t>(SKI)</w:t>
      </w:r>
      <w:r w:rsidRPr="00567AC5">
        <w:rPr>
          <w:rFonts w:ascii="Segoe UI Historic" w:hAnsi="Segoe UI Historic" w:cs="Segoe UI Historic"/>
          <w:color w:val="000000" w:themeColor="text1"/>
          <w:sz w:val="20"/>
          <w:szCs w:val="20"/>
          <w:shd w:val="clear" w:color="auto" w:fill="FFFFFF"/>
        </w:rPr>
        <w:t xml:space="preserve"> </w:t>
      </w:r>
      <w:r w:rsidRPr="00567AC5">
        <w:rPr>
          <w:rStyle w:val="sw"/>
          <w:rFonts w:ascii="Segoe UI Historic" w:hAnsi="Segoe UI Historic" w:cs="Segoe UI Historic"/>
          <w:color w:val="000000" w:themeColor="text1"/>
          <w:sz w:val="20"/>
          <w:szCs w:val="20"/>
        </w:rPr>
        <w:t>merupakan</w:t>
      </w:r>
      <w:r w:rsidRPr="00567AC5">
        <w:rPr>
          <w:rFonts w:ascii="Segoe UI Historic" w:hAnsi="Segoe UI Historic" w:cs="Segoe UI Historic"/>
          <w:color w:val="000000" w:themeColor="text1"/>
          <w:sz w:val="20"/>
          <w:szCs w:val="20"/>
          <w:shd w:val="clear" w:color="auto" w:fill="FFFFFF"/>
        </w:rPr>
        <w:t xml:space="preserve"> </w:t>
      </w:r>
      <w:r w:rsidRPr="00567AC5">
        <w:rPr>
          <w:rStyle w:val="sw"/>
          <w:rFonts w:ascii="Segoe UI Historic" w:hAnsi="Segoe UI Historic" w:cs="Segoe UI Historic"/>
          <w:color w:val="000000" w:themeColor="text1"/>
          <w:sz w:val="20"/>
          <w:szCs w:val="20"/>
        </w:rPr>
        <w:t>salah</w:t>
      </w:r>
      <w:r w:rsidRPr="00567AC5">
        <w:rPr>
          <w:rFonts w:ascii="Segoe UI Historic" w:hAnsi="Segoe UI Historic" w:cs="Segoe UI Historic"/>
          <w:color w:val="000000" w:themeColor="text1"/>
          <w:sz w:val="20"/>
          <w:szCs w:val="20"/>
          <w:shd w:val="clear" w:color="auto" w:fill="FFFFFF"/>
        </w:rPr>
        <w:t xml:space="preserve"> </w:t>
      </w:r>
      <w:r w:rsidRPr="00567AC5">
        <w:rPr>
          <w:rStyle w:val="sw"/>
          <w:rFonts w:ascii="Segoe UI Historic" w:hAnsi="Segoe UI Historic" w:cs="Segoe UI Historic"/>
          <w:color w:val="000000" w:themeColor="text1"/>
          <w:sz w:val="20"/>
          <w:szCs w:val="20"/>
        </w:rPr>
        <w:t>satu</w:t>
      </w:r>
      <w:r w:rsidRPr="00567AC5">
        <w:rPr>
          <w:rFonts w:ascii="Segoe UI Historic" w:hAnsi="Segoe UI Historic" w:cs="Segoe UI Historic"/>
          <w:color w:val="000000" w:themeColor="text1"/>
          <w:sz w:val="20"/>
          <w:szCs w:val="20"/>
          <w:shd w:val="clear" w:color="auto" w:fill="FFFFFF"/>
        </w:rPr>
        <w:t xml:space="preserve"> </w:t>
      </w:r>
      <w:r w:rsidRPr="00567AC5">
        <w:rPr>
          <w:rStyle w:val="sw"/>
          <w:rFonts w:ascii="Segoe UI Historic" w:hAnsi="Segoe UI Historic" w:cs="Segoe UI Historic"/>
          <w:color w:val="000000" w:themeColor="text1"/>
          <w:sz w:val="20"/>
          <w:szCs w:val="20"/>
        </w:rPr>
        <w:t>mata</w:t>
      </w:r>
      <w:r w:rsidRPr="00567AC5">
        <w:rPr>
          <w:rFonts w:ascii="Segoe UI Historic" w:hAnsi="Segoe UI Historic" w:cs="Segoe UI Historic"/>
          <w:color w:val="000000" w:themeColor="text1"/>
          <w:sz w:val="20"/>
          <w:szCs w:val="20"/>
          <w:shd w:val="clear" w:color="auto" w:fill="FFFFFF"/>
        </w:rPr>
        <w:t xml:space="preserve"> </w:t>
      </w:r>
      <w:r w:rsidRPr="00567AC5">
        <w:rPr>
          <w:rStyle w:val="sw"/>
          <w:rFonts w:ascii="Segoe UI Historic" w:hAnsi="Segoe UI Historic" w:cs="Segoe UI Historic"/>
          <w:color w:val="000000" w:themeColor="text1"/>
          <w:sz w:val="20"/>
          <w:szCs w:val="20"/>
        </w:rPr>
        <w:t>pelajaran</w:t>
      </w:r>
      <w:r w:rsidRPr="00567AC5">
        <w:rPr>
          <w:rFonts w:ascii="Segoe UI Historic" w:hAnsi="Segoe UI Historic" w:cs="Segoe UI Historic"/>
          <w:color w:val="000000" w:themeColor="text1"/>
          <w:sz w:val="20"/>
          <w:szCs w:val="20"/>
          <w:shd w:val="clear" w:color="auto" w:fill="FFFFFF"/>
        </w:rPr>
        <w:t xml:space="preserve"> </w:t>
      </w:r>
      <w:r w:rsidRPr="00567AC5">
        <w:rPr>
          <w:rStyle w:val="sw"/>
          <w:rFonts w:ascii="Segoe UI Historic" w:hAnsi="Segoe UI Historic" w:cs="Segoe UI Historic"/>
          <w:color w:val="000000" w:themeColor="text1"/>
          <w:sz w:val="20"/>
          <w:szCs w:val="20"/>
        </w:rPr>
        <w:t>pendidikan</w:t>
      </w:r>
      <w:r w:rsidRPr="00567AC5">
        <w:rPr>
          <w:rFonts w:ascii="Segoe UI Historic" w:hAnsi="Segoe UI Historic" w:cs="Segoe UI Historic"/>
          <w:color w:val="000000" w:themeColor="text1"/>
          <w:sz w:val="20"/>
          <w:szCs w:val="20"/>
          <w:shd w:val="clear" w:color="auto" w:fill="FFFFFF"/>
        </w:rPr>
        <w:t xml:space="preserve"> </w:t>
      </w:r>
      <w:r w:rsidRPr="00567AC5">
        <w:rPr>
          <w:rStyle w:val="sw"/>
          <w:rFonts w:ascii="Segoe UI Historic" w:hAnsi="Segoe UI Historic" w:cs="Segoe UI Historic"/>
          <w:color w:val="000000" w:themeColor="text1"/>
          <w:sz w:val="20"/>
          <w:szCs w:val="20"/>
        </w:rPr>
        <w:t>agama</w:t>
      </w:r>
      <w:r w:rsidRPr="00567AC5">
        <w:rPr>
          <w:rFonts w:ascii="Segoe UI Historic" w:hAnsi="Segoe UI Historic" w:cs="Segoe UI Historic"/>
          <w:color w:val="000000" w:themeColor="text1"/>
          <w:sz w:val="20"/>
          <w:szCs w:val="20"/>
          <w:shd w:val="clear" w:color="auto" w:fill="FFFFFF"/>
        </w:rPr>
        <w:t xml:space="preserve"> </w:t>
      </w:r>
      <w:r w:rsidRPr="00567AC5">
        <w:rPr>
          <w:rStyle w:val="sw"/>
          <w:rFonts w:ascii="Segoe UI Historic" w:hAnsi="Segoe UI Historic" w:cs="Segoe UI Historic"/>
          <w:color w:val="000000" w:themeColor="text1"/>
          <w:sz w:val="20"/>
          <w:szCs w:val="20"/>
        </w:rPr>
        <w:t>Islam</w:t>
      </w:r>
      <w:r w:rsidRPr="00567AC5">
        <w:rPr>
          <w:rFonts w:ascii="Segoe UI Historic" w:hAnsi="Segoe UI Historic" w:cs="Segoe UI Historic"/>
          <w:color w:val="000000" w:themeColor="text1"/>
          <w:sz w:val="20"/>
          <w:szCs w:val="20"/>
          <w:shd w:val="clear" w:color="auto" w:fill="FFFFFF"/>
        </w:rPr>
        <w:t xml:space="preserve"> </w:t>
      </w:r>
      <w:r w:rsidRPr="00567AC5">
        <w:rPr>
          <w:rStyle w:val="sw"/>
          <w:rFonts w:ascii="Segoe UI Historic" w:hAnsi="Segoe UI Historic" w:cs="Segoe UI Historic"/>
          <w:color w:val="000000" w:themeColor="text1"/>
          <w:sz w:val="20"/>
          <w:szCs w:val="20"/>
        </w:rPr>
        <w:t>yang</w:t>
      </w:r>
      <w:r w:rsidRPr="00567AC5">
        <w:rPr>
          <w:rFonts w:ascii="Segoe UI Historic" w:hAnsi="Segoe UI Historic" w:cs="Segoe UI Historic"/>
          <w:color w:val="000000" w:themeColor="text1"/>
          <w:sz w:val="20"/>
          <w:szCs w:val="20"/>
          <w:shd w:val="clear" w:color="auto" w:fill="FFFFFF"/>
        </w:rPr>
        <w:t xml:space="preserve"> </w:t>
      </w:r>
      <w:r w:rsidRPr="00567AC5">
        <w:rPr>
          <w:rStyle w:val="sw"/>
          <w:rFonts w:ascii="Segoe UI Historic" w:hAnsi="Segoe UI Historic" w:cs="Segoe UI Historic"/>
          <w:color w:val="000000" w:themeColor="text1"/>
          <w:sz w:val="20"/>
          <w:szCs w:val="20"/>
        </w:rPr>
        <w:t>mencakup</w:t>
      </w:r>
      <w:r w:rsidRPr="00567AC5">
        <w:rPr>
          <w:rFonts w:ascii="Segoe UI Historic" w:hAnsi="Segoe UI Historic" w:cs="Segoe UI Historic"/>
          <w:color w:val="000000" w:themeColor="text1"/>
          <w:sz w:val="20"/>
          <w:szCs w:val="20"/>
          <w:shd w:val="clear" w:color="auto" w:fill="FFFFFF"/>
        </w:rPr>
        <w:t xml:space="preserve"> </w:t>
      </w:r>
      <w:r w:rsidRPr="00567AC5">
        <w:rPr>
          <w:rStyle w:val="sw"/>
          <w:rFonts w:ascii="Segoe UI Historic" w:hAnsi="Segoe UI Historic" w:cs="Segoe UI Historic"/>
          <w:color w:val="000000" w:themeColor="text1"/>
          <w:sz w:val="20"/>
          <w:szCs w:val="20"/>
        </w:rPr>
        <w:t>kebudayaan</w:t>
      </w:r>
      <w:r w:rsidRPr="00567AC5">
        <w:rPr>
          <w:rFonts w:ascii="Segoe UI Historic" w:hAnsi="Segoe UI Historic" w:cs="Segoe UI Historic"/>
          <w:color w:val="000000" w:themeColor="text1"/>
          <w:sz w:val="20"/>
          <w:szCs w:val="20"/>
          <w:shd w:val="clear" w:color="auto" w:fill="FFFFFF"/>
        </w:rPr>
        <w:t xml:space="preserve"> </w:t>
      </w:r>
      <w:r w:rsidRPr="00567AC5">
        <w:rPr>
          <w:rStyle w:val="sw"/>
          <w:rFonts w:ascii="Segoe UI Historic" w:hAnsi="Segoe UI Historic" w:cs="Segoe UI Historic"/>
          <w:color w:val="000000" w:themeColor="text1"/>
          <w:sz w:val="20"/>
          <w:szCs w:val="20"/>
        </w:rPr>
        <w:t>dan</w:t>
      </w:r>
      <w:r w:rsidRPr="00567AC5">
        <w:rPr>
          <w:rFonts w:ascii="Segoe UI Historic" w:hAnsi="Segoe UI Historic" w:cs="Segoe UI Historic"/>
          <w:color w:val="000000" w:themeColor="text1"/>
          <w:sz w:val="20"/>
          <w:szCs w:val="20"/>
          <w:shd w:val="clear" w:color="auto" w:fill="FFFFFF"/>
        </w:rPr>
        <w:t xml:space="preserve"> </w:t>
      </w:r>
      <w:r w:rsidRPr="00567AC5">
        <w:rPr>
          <w:rStyle w:val="sw"/>
          <w:rFonts w:ascii="Segoe UI Historic" w:hAnsi="Segoe UI Historic" w:cs="Segoe UI Historic"/>
          <w:color w:val="000000" w:themeColor="text1"/>
          <w:sz w:val="20"/>
          <w:szCs w:val="20"/>
        </w:rPr>
        <w:t>peradaban</w:t>
      </w:r>
      <w:r w:rsidRPr="00567AC5">
        <w:rPr>
          <w:rFonts w:ascii="Segoe UI Historic" w:hAnsi="Segoe UI Historic" w:cs="Segoe UI Historic"/>
          <w:color w:val="000000" w:themeColor="text1"/>
          <w:sz w:val="20"/>
          <w:szCs w:val="20"/>
          <w:shd w:val="clear" w:color="auto" w:fill="FFFFFF"/>
        </w:rPr>
        <w:t xml:space="preserve"> </w:t>
      </w:r>
      <w:r w:rsidRPr="00567AC5">
        <w:rPr>
          <w:rStyle w:val="sw"/>
          <w:rFonts w:ascii="Segoe UI Historic" w:hAnsi="Segoe UI Historic" w:cs="Segoe UI Historic"/>
          <w:color w:val="000000" w:themeColor="text1"/>
          <w:sz w:val="20"/>
          <w:szCs w:val="20"/>
        </w:rPr>
        <w:t>Islam</w:t>
      </w:r>
      <w:r w:rsidRPr="00567AC5">
        <w:rPr>
          <w:rFonts w:ascii="Segoe UI Historic" w:hAnsi="Segoe UI Historic" w:cs="Segoe UI Historic"/>
          <w:color w:val="000000" w:themeColor="text1"/>
          <w:sz w:val="20"/>
          <w:szCs w:val="20"/>
          <w:shd w:val="clear" w:color="auto" w:fill="FFFFFF"/>
        </w:rPr>
        <w:t xml:space="preserve"> </w:t>
      </w:r>
      <w:r w:rsidRPr="00567AC5">
        <w:rPr>
          <w:rStyle w:val="sw"/>
          <w:rFonts w:ascii="Segoe UI Historic" w:hAnsi="Segoe UI Historic" w:cs="Segoe UI Historic"/>
          <w:color w:val="000000" w:themeColor="text1"/>
          <w:sz w:val="20"/>
          <w:szCs w:val="20"/>
        </w:rPr>
        <w:t>masa</w:t>
      </w:r>
      <w:r w:rsidRPr="00567AC5">
        <w:rPr>
          <w:rFonts w:ascii="Segoe UI Historic" w:hAnsi="Segoe UI Historic" w:cs="Segoe UI Historic"/>
          <w:color w:val="000000" w:themeColor="text1"/>
          <w:sz w:val="20"/>
          <w:szCs w:val="20"/>
          <w:shd w:val="clear" w:color="auto" w:fill="FFFFFF"/>
        </w:rPr>
        <w:t xml:space="preserve"> </w:t>
      </w:r>
      <w:r w:rsidRPr="00567AC5">
        <w:rPr>
          <w:rStyle w:val="sw"/>
          <w:rFonts w:ascii="Segoe UI Historic" w:hAnsi="Segoe UI Historic" w:cs="Segoe UI Historic"/>
          <w:color w:val="000000" w:themeColor="text1"/>
          <w:sz w:val="20"/>
          <w:szCs w:val="20"/>
        </w:rPr>
        <w:t>lampau</w:t>
      </w:r>
      <w:r w:rsidRPr="00567AC5">
        <w:rPr>
          <w:rFonts w:ascii="Segoe UI Historic" w:hAnsi="Segoe UI Historic" w:cs="Segoe UI Historic"/>
          <w:color w:val="000000" w:themeColor="text1"/>
          <w:sz w:val="20"/>
          <w:szCs w:val="20"/>
          <w:shd w:val="clear" w:color="auto" w:fill="FFFFFF"/>
        </w:rPr>
        <w:t xml:space="preserve"> </w:t>
      </w:r>
      <w:r w:rsidRPr="00567AC5">
        <w:rPr>
          <w:rStyle w:val="sw"/>
          <w:rFonts w:ascii="Segoe UI Historic" w:hAnsi="Segoe UI Historic" w:cs="Segoe UI Historic"/>
          <w:color w:val="000000" w:themeColor="text1"/>
          <w:sz w:val="20"/>
          <w:szCs w:val="20"/>
        </w:rPr>
        <w:t>dan</w:t>
      </w:r>
      <w:r w:rsidRPr="00567AC5">
        <w:rPr>
          <w:rFonts w:ascii="Segoe UI Historic" w:hAnsi="Segoe UI Historic" w:cs="Segoe UI Historic"/>
          <w:color w:val="000000" w:themeColor="text1"/>
          <w:sz w:val="20"/>
          <w:szCs w:val="20"/>
          <w:shd w:val="clear" w:color="auto" w:fill="FFFFFF"/>
        </w:rPr>
        <w:t xml:space="preserve"> </w:t>
      </w:r>
      <w:r w:rsidRPr="00567AC5">
        <w:rPr>
          <w:rStyle w:val="sw"/>
          <w:rFonts w:ascii="Segoe UI Historic" w:hAnsi="Segoe UI Historic" w:cs="Segoe UI Historic"/>
          <w:color w:val="000000" w:themeColor="text1"/>
          <w:sz w:val="20"/>
          <w:szCs w:val="20"/>
        </w:rPr>
        <w:t>diajarkan</w:t>
      </w:r>
      <w:r w:rsidRPr="00567AC5">
        <w:rPr>
          <w:rFonts w:ascii="Segoe UI Historic" w:hAnsi="Segoe UI Historic" w:cs="Segoe UI Historic"/>
          <w:color w:val="000000" w:themeColor="text1"/>
          <w:sz w:val="20"/>
          <w:szCs w:val="20"/>
          <w:shd w:val="clear" w:color="auto" w:fill="FFFFFF"/>
        </w:rPr>
        <w:t xml:space="preserve"> </w:t>
      </w:r>
      <w:r w:rsidRPr="00567AC5">
        <w:rPr>
          <w:rStyle w:val="sw"/>
          <w:rFonts w:ascii="Segoe UI Historic" w:hAnsi="Segoe UI Historic" w:cs="Segoe UI Historic"/>
          <w:color w:val="000000" w:themeColor="text1"/>
          <w:sz w:val="20"/>
          <w:szCs w:val="20"/>
        </w:rPr>
        <w:t>pada</w:t>
      </w:r>
      <w:r w:rsidRPr="00567AC5">
        <w:rPr>
          <w:rFonts w:ascii="Segoe UI Historic" w:hAnsi="Segoe UI Historic" w:cs="Segoe UI Historic"/>
          <w:color w:val="000000" w:themeColor="text1"/>
          <w:sz w:val="20"/>
          <w:szCs w:val="20"/>
          <w:shd w:val="clear" w:color="auto" w:fill="FFFFFF"/>
        </w:rPr>
        <w:t xml:space="preserve"> </w:t>
      </w:r>
      <w:r w:rsidRPr="00567AC5">
        <w:rPr>
          <w:rStyle w:val="sw"/>
          <w:rFonts w:ascii="Segoe UI Historic" w:hAnsi="Segoe UI Historic" w:cs="Segoe UI Historic"/>
          <w:color w:val="000000" w:themeColor="text1"/>
          <w:sz w:val="20"/>
          <w:szCs w:val="20"/>
        </w:rPr>
        <w:t>jenjang</w:t>
      </w:r>
      <w:r w:rsidRPr="00567AC5">
        <w:rPr>
          <w:rFonts w:ascii="Segoe UI Historic" w:hAnsi="Segoe UI Historic" w:cs="Segoe UI Historic"/>
          <w:color w:val="000000" w:themeColor="text1"/>
          <w:sz w:val="20"/>
          <w:szCs w:val="20"/>
          <w:shd w:val="clear" w:color="auto" w:fill="FFFFFF"/>
        </w:rPr>
        <w:t xml:space="preserve"> </w:t>
      </w:r>
      <w:r w:rsidRPr="00567AC5">
        <w:rPr>
          <w:rStyle w:val="sw"/>
          <w:rFonts w:ascii="Segoe UI Historic" w:hAnsi="Segoe UI Historic" w:cs="Segoe UI Historic"/>
          <w:color w:val="000000" w:themeColor="text1"/>
          <w:sz w:val="20"/>
          <w:szCs w:val="20"/>
        </w:rPr>
        <w:t>pendidikan</w:t>
      </w:r>
      <w:r w:rsidRPr="00567AC5">
        <w:rPr>
          <w:rFonts w:ascii="Segoe UI Historic" w:hAnsi="Segoe UI Historic" w:cs="Segoe UI Historic"/>
          <w:color w:val="000000" w:themeColor="text1"/>
          <w:sz w:val="20"/>
          <w:szCs w:val="20"/>
          <w:shd w:val="clear" w:color="auto" w:fill="FFFFFF"/>
        </w:rPr>
        <w:t xml:space="preserve"> </w:t>
      </w:r>
      <w:r w:rsidRPr="00567AC5">
        <w:rPr>
          <w:rStyle w:val="sw"/>
          <w:rFonts w:ascii="Segoe UI Historic" w:hAnsi="Segoe UI Historic" w:cs="Segoe UI Historic"/>
          <w:color w:val="000000" w:themeColor="text1"/>
          <w:sz w:val="20"/>
          <w:szCs w:val="20"/>
        </w:rPr>
        <w:t>Islam</w:t>
      </w:r>
      <w:r w:rsidRPr="00567AC5">
        <w:rPr>
          <w:rFonts w:ascii="Segoe UI Historic" w:hAnsi="Segoe UI Historic" w:cs="Segoe UI Historic"/>
          <w:color w:val="000000" w:themeColor="text1"/>
          <w:sz w:val="20"/>
          <w:szCs w:val="20"/>
          <w:shd w:val="clear" w:color="auto" w:fill="FFFFFF"/>
        </w:rPr>
        <w:t xml:space="preserve"> </w:t>
      </w:r>
      <w:r w:rsidRPr="00567AC5">
        <w:rPr>
          <w:rStyle w:val="sw"/>
          <w:rFonts w:ascii="Segoe UI Historic" w:hAnsi="Segoe UI Historic" w:cs="Segoe UI Historic"/>
          <w:color w:val="000000" w:themeColor="text1"/>
          <w:sz w:val="20"/>
          <w:szCs w:val="20"/>
        </w:rPr>
        <w:t>mulai</w:t>
      </w:r>
      <w:r w:rsidRPr="00567AC5">
        <w:rPr>
          <w:rFonts w:ascii="Segoe UI Historic" w:hAnsi="Segoe UI Historic" w:cs="Segoe UI Historic"/>
          <w:color w:val="000000" w:themeColor="text1"/>
          <w:sz w:val="20"/>
          <w:szCs w:val="20"/>
          <w:shd w:val="clear" w:color="auto" w:fill="FFFFFF"/>
        </w:rPr>
        <w:t xml:space="preserve"> </w:t>
      </w:r>
      <w:r w:rsidRPr="00567AC5">
        <w:rPr>
          <w:rStyle w:val="sw"/>
          <w:rFonts w:ascii="Segoe UI Historic" w:hAnsi="Segoe UI Historic" w:cs="Segoe UI Historic"/>
          <w:color w:val="000000" w:themeColor="text1"/>
          <w:sz w:val="20"/>
          <w:szCs w:val="20"/>
        </w:rPr>
        <w:t>dari</w:t>
      </w:r>
      <w:r w:rsidRPr="00567AC5">
        <w:rPr>
          <w:rFonts w:ascii="Segoe UI Historic" w:hAnsi="Segoe UI Historic" w:cs="Segoe UI Historic"/>
          <w:color w:val="000000" w:themeColor="text1"/>
          <w:sz w:val="20"/>
          <w:szCs w:val="20"/>
          <w:shd w:val="clear" w:color="auto" w:fill="FFFFFF"/>
        </w:rPr>
        <w:t xml:space="preserve"> </w:t>
      </w:r>
      <w:r w:rsidRPr="00567AC5">
        <w:rPr>
          <w:rStyle w:val="sw"/>
          <w:rFonts w:ascii="Segoe UI Historic" w:hAnsi="Segoe UI Historic" w:cs="Segoe UI Historic"/>
          <w:color w:val="000000" w:themeColor="text1"/>
          <w:sz w:val="20"/>
          <w:szCs w:val="20"/>
        </w:rPr>
        <w:t>Madrasah</w:t>
      </w:r>
      <w:r w:rsidRPr="00567AC5">
        <w:rPr>
          <w:rFonts w:ascii="Segoe UI Historic" w:hAnsi="Segoe UI Historic" w:cs="Segoe UI Historic"/>
          <w:color w:val="000000" w:themeColor="text1"/>
          <w:sz w:val="20"/>
          <w:szCs w:val="20"/>
          <w:shd w:val="clear" w:color="auto" w:fill="FFFFFF"/>
        </w:rPr>
        <w:t xml:space="preserve"> </w:t>
      </w:r>
      <w:r w:rsidRPr="00567AC5">
        <w:rPr>
          <w:rStyle w:val="sw"/>
          <w:rFonts w:ascii="Segoe UI Historic" w:hAnsi="Segoe UI Historic" w:cs="Segoe UI Historic"/>
          <w:color w:val="000000" w:themeColor="text1"/>
          <w:sz w:val="20"/>
          <w:szCs w:val="20"/>
        </w:rPr>
        <w:t>Ibtidayah,</w:t>
      </w:r>
      <w:r w:rsidRPr="00567AC5">
        <w:rPr>
          <w:rFonts w:ascii="Segoe UI Historic" w:hAnsi="Segoe UI Historic" w:cs="Segoe UI Historic"/>
          <w:color w:val="000000" w:themeColor="text1"/>
          <w:sz w:val="20"/>
          <w:szCs w:val="20"/>
          <w:shd w:val="clear" w:color="auto" w:fill="FFFFFF"/>
        </w:rPr>
        <w:t xml:space="preserve"> </w:t>
      </w:r>
      <w:r w:rsidRPr="00567AC5">
        <w:rPr>
          <w:rStyle w:val="sw"/>
          <w:rFonts w:ascii="Segoe UI Historic" w:hAnsi="Segoe UI Historic" w:cs="Segoe UI Historic"/>
          <w:color w:val="000000" w:themeColor="text1"/>
          <w:sz w:val="20"/>
          <w:szCs w:val="20"/>
        </w:rPr>
        <w:t>Madrasah</w:t>
      </w:r>
      <w:r w:rsidRPr="00567AC5">
        <w:rPr>
          <w:rFonts w:ascii="Segoe UI Historic" w:hAnsi="Segoe UI Historic" w:cs="Segoe UI Historic"/>
          <w:color w:val="000000" w:themeColor="text1"/>
          <w:sz w:val="20"/>
          <w:szCs w:val="20"/>
          <w:shd w:val="clear" w:color="auto" w:fill="FFFFFF"/>
        </w:rPr>
        <w:t xml:space="preserve"> </w:t>
      </w:r>
      <w:r w:rsidRPr="00567AC5">
        <w:rPr>
          <w:rStyle w:val="sw"/>
          <w:rFonts w:ascii="Segoe UI Historic" w:hAnsi="Segoe UI Historic" w:cs="Segoe UI Historic"/>
          <w:color w:val="000000" w:themeColor="text1"/>
          <w:sz w:val="20"/>
          <w:szCs w:val="20"/>
        </w:rPr>
        <w:t>Tsanawiyah</w:t>
      </w:r>
      <w:r w:rsidRPr="00567AC5">
        <w:rPr>
          <w:rFonts w:ascii="Segoe UI Historic" w:hAnsi="Segoe UI Historic" w:cs="Segoe UI Historic"/>
          <w:color w:val="000000" w:themeColor="text1"/>
          <w:sz w:val="20"/>
          <w:szCs w:val="20"/>
          <w:shd w:val="clear" w:color="auto" w:fill="FFFFFF"/>
        </w:rPr>
        <w:t xml:space="preserve"> </w:t>
      </w:r>
      <w:r w:rsidRPr="00567AC5">
        <w:rPr>
          <w:rStyle w:val="sw"/>
          <w:rFonts w:ascii="Segoe UI Historic" w:hAnsi="Segoe UI Historic" w:cs="Segoe UI Historic"/>
          <w:color w:val="000000" w:themeColor="text1"/>
          <w:sz w:val="20"/>
          <w:szCs w:val="20"/>
        </w:rPr>
        <w:t>dan</w:t>
      </w:r>
      <w:r w:rsidRPr="00567AC5">
        <w:rPr>
          <w:rFonts w:ascii="Segoe UI Historic" w:hAnsi="Segoe UI Historic" w:cs="Segoe UI Historic"/>
          <w:color w:val="000000" w:themeColor="text1"/>
          <w:sz w:val="20"/>
          <w:szCs w:val="20"/>
          <w:shd w:val="clear" w:color="auto" w:fill="FFFFFF"/>
        </w:rPr>
        <w:t xml:space="preserve"> </w:t>
      </w:r>
      <w:r w:rsidRPr="00567AC5">
        <w:rPr>
          <w:rStyle w:val="sw"/>
          <w:rFonts w:ascii="Segoe UI Historic" w:hAnsi="Segoe UI Historic" w:cs="Segoe UI Historic"/>
          <w:color w:val="000000" w:themeColor="text1"/>
          <w:sz w:val="20"/>
          <w:szCs w:val="20"/>
        </w:rPr>
        <w:t>Madrasah</w:t>
      </w:r>
      <w:r w:rsidRPr="00567AC5">
        <w:rPr>
          <w:rFonts w:ascii="Segoe UI Historic" w:hAnsi="Segoe UI Historic" w:cs="Segoe UI Historic"/>
          <w:color w:val="000000" w:themeColor="text1"/>
          <w:sz w:val="20"/>
          <w:szCs w:val="20"/>
          <w:shd w:val="clear" w:color="auto" w:fill="FFFFFF"/>
        </w:rPr>
        <w:t xml:space="preserve"> </w:t>
      </w:r>
      <w:r w:rsidRPr="00567AC5">
        <w:rPr>
          <w:rStyle w:val="sw"/>
          <w:rFonts w:ascii="Segoe UI Historic" w:hAnsi="Segoe UI Historic" w:cs="Segoe UI Historic"/>
          <w:color w:val="000000" w:themeColor="text1"/>
          <w:sz w:val="20"/>
          <w:szCs w:val="20"/>
        </w:rPr>
        <w:t>Aliyah.</w:t>
      </w:r>
      <w:r w:rsidRPr="00567AC5">
        <w:rPr>
          <w:rFonts w:ascii="Segoe UI Historic" w:hAnsi="Segoe UI Historic" w:cs="Segoe UI Historic"/>
          <w:color w:val="000000"/>
          <w:sz w:val="20"/>
          <w:szCs w:val="20"/>
        </w:rPr>
        <w:t xml:space="preserve"> </w:t>
      </w:r>
    </w:p>
    <w:p w:rsidR="0061488E" w:rsidRPr="00567AC5" w:rsidRDefault="0061488E" w:rsidP="0061488E">
      <w:pPr>
        <w:pStyle w:val="ListParagraph"/>
        <w:pBdr>
          <w:top w:val="nil"/>
          <w:left w:val="nil"/>
          <w:bottom w:val="nil"/>
          <w:right w:val="nil"/>
          <w:between w:val="nil"/>
        </w:pBdr>
        <w:tabs>
          <w:tab w:val="left" w:pos="709"/>
        </w:tabs>
        <w:spacing w:line="240" w:lineRule="auto"/>
        <w:ind w:leftChars="0" w:firstLineChars="0" w:firstLine="0"/>
        <w:jc w:val="both"/>
        <w:rPr>
          <w:rFonts w:ascii="Segoe UI Historic" w:hAnsi="Segoe UI Historic" w:cs="Segoe UI Historic"/>
          <w:sz w:val="20"/>
          <w:szCs w:val="20"/>
        </w:rPr>
      </w:pPr>
      <w:r w:rsidRPr="00567AC5">
        <w:rPr>
          <w:rFonts w:ascii="Segoe UI Historic" w:hAnsi="Segoe UI Historic" w:cs="Segoe UI Historic"/>
          <w:color w:val="000000"/>
          <w:sz w:val="20"/>
          <w:szCs w:val="20"/>
        </w:rPr>
        <w:tab/>
      </w:r>
      <w:r w:rsidRPr="00567AC5">
        <w:rPr>
          <w:rFonts w:ascii="Segoe UI Historic" w:hAnsi="Segoe UI Historic" w:cs="Segoe UI Historic"/>
          <w:sz w:val="20"/>
          <w:szCs w:val="20"/>
        </w:rPr>
        <w:t xml:space="preserve">Departemen Pendidikan Nasional, 2004: 68, merumuskan bahwa tujuan dari mata pelajaran ini adalah untuk menyiapkan peserta didik dalam memahami sejarah, agar menjadi pandangan dalam hidupnya. Hasil dari tujuan tersebut., yang nantinya akan dapat memberikan “bimbingan, pengajaran, latihan, keteladanan, penggunaan pengalaman dan </w:t>
      </w:r>
      <w:r w:rsidRPr="00567AC5">
        <w:rPr>
          <w:rFonts w:ascii="Segoe UI Historic" w:hAnsi="Segoe UI Historic" w:cs="Segoe UI Historic"/>
          <w:sz w:val="20"/>
          <w:szCs w:val="20"/>
        </w:rPr>
        <w:lastRenderedPageBreak/>
        <w:t>pembiasaan”. Keberhasilan dari hasil mata pembelajaran ini, tidak terlepas dari peran Guru yang profesional.</w:t>
      </w:r>
    </w:p>
    <w:p w:rsidR="00000B9F" w:rsidRPr="00567AC5" w:rsidRDefault="00000B9F" w:rsidP="00000B9F">
      <w:pPr>
        <w:pStyle w:val="ListParagraph"/>
        <w:spacing w:after="0" w:line="360" w:lineRule="auto"/>
        <w:ind w:leftChars="0" w:firstLineChars="0" w:firstLine="720"/>
        <w:jc w:val="both"/>
        <w:rPr>
          <w:rFonts w:ascii="Segoe UI Historic" w:hAnsi="Segoe UI Historic" w:cs="Segoe UI Historic"/>
          <w:sz w:val="20"/>
          <w:szCs w:val="20"/>
        </w:rPr>
      </w:pPr>
      <w:r w:rsidRPr="00567AC5">
        <w:rPr>
          <w:rFonts w:ascii="Segoe UI Historic" w:hAnsi="Segoe UI Historic" w:cs="Segoe UI Historic"/>
          <w:sz w:val="20"/>
          <w:szCs w:val="20"/>
        </w:rPr>
        <w:t xml:space="preserve">Isi mata pelajaran sejarah kebudayaan Islam ini pada Madrasah, Tsanawiyah dan Aliyah, ini berbeda-beda, tetapi mempunyai tujuan yang sama, yakni sama-sama menceritakan sejarah Islam pada masa lalu. </w:t>
      </w:r>
    </w:p>
    <w:p w:rsidR="00000B9F" w:rsidRPr="00041426" w:rsidRDefault="00000B9F" w:rsidP="00041426">
      <w:pPr>
        <w:spacing w:after="0" w:line="360" w:lineRule="auto"/>
        <w:jc w:val="both"/>
        <w:rPr>
          <w:rFonts w:ascii="Segoe UI Historic" w:hAnsi="Segoe UI Historic" w:cs="Segoe UI Historic"/>
          <w:sz w:val="20"/>
          <w:szCs w:val="20"/>
        </w:rPr>
      </w:pPr>
    </w:p>
    <w:p w:rsidR="00000B9F" w:rsidRPr="00567AC5" w:rsidRDefault="00000B9F" w:rsidP="00000B9F">
      <w:pPr>
        <w:pStyle w:val="ListParagraph"/>
        <w:pBdr>
          <w:top w:val="nil"/>
          <w:left w:val="nil"/>
          <w:bottom w:val="nil"/>
          <w:right w:val="nil"/>
          <w:between w:val="nil"/>
        </w:pBdr>
        <w:tabs>
          <w:tab w:val="left" w:pos="709"/>
        </w:tabs>
        <w:spacing w:line="240" w:lineRule="auto"/>
        <w:ind w:leftChars="0" w:firstLineChars="0" w:firstLine="0"/>
        <w:jc w:val="both"/>
        <w:rPr>
          <w:rFonts w:ascii="Segoe UI Historic" w:hAnsi="Segoe UI Historic" w:cs="Segoe UI Historic"/>
          <w:sz w:val="20"/>
          <w:szCs w:val="20"/>
        </w:rPr>
      </w:pPr>
      <w:r w:rsidRPr="00567AC5">
        <w:rPr>
          <w:rFonts w:ascii="Segoe UI Historic" w:hAnsi="Segoe UI Historic" w:cs="Segoe UI Historic"/>
          <w:sz w:val="20"/>
          <w:szCs w:val="20"/>
        </w:rPr>
        <w:tab/>
        <w:t>Pada tingkat Madrasah Ibtidaiyah, isi dari mata pelajaran sejarah kebudayaan Islam ini, menceritakan “tentang asul-usul, perkembangan, peranan kebudayaan/ peradaban Islam dan para tokoh yang berprestasi dalam sejarah Islam pada masa lampau, mulai dari sejarah masyarakat Arab pra-Islam, sejarah kelahiran dan kerasulan Nabi Muhammad SAW, sampai dengan masa Khulafaurrosyidin” (Fitriyah, tth). Isi dari mata pelajaran ini, tidak terlepas dari kisah-kisah teladan Rasulullah Saw beserta para Sahabatnya yang perlu diteladani oleh anak didik. Sementara, pada tingkat Tsanawiyah, mata pelajaran ini “menelaah tentang asal usul, perkembangan, peranan kebudayaan/peradaban Islam dan para tokoh yang berprestasi dalam sejarah Islam di masa lampau, mulai dari perkembangan masyarakat Islam pada masa nabi Muhammad SAW, Khulafaur Rasyidin, Bani Umayyah, Bani Abbasiyah, Ayyubiyah, sampai perkembangan Islam di Indonesia”.</w:t>
      </w:r>
    </w:p>
    <w:p w:rsidR="00567AC5" w:rsidRDefault="00567AC5" w:rsidP="00567AC5">
      <w:pPr>
        <w:spacing w:line="360" w:lineRule="auto"/>
        <w:ind w:left="709" w:firstLine="720"/>
        <w:jc w:val="both"/>
        <w:rPr>
          <w:rFonts w:ascii="Segoe UI Historic" w:hAnsi="Segoe UI Historic" w:cs="Segoe UI Historic"/>
          <w:sz w:val="20"/>
          <w:szCs w:val="20"/>
        </w:rPr>
      </w:pPr>
      <w:r w:rsidRPr="00567AC5">
        <w:rPr>
          <w:rFonts w:ascii="Segoe UI Historic" w:hAnsi="Segoe UI Historic" w:cs="Segoe UI Historic"/>
          <w:sz w:val="20"/>
          <w:szCs w:val="20"/>
        </w:rPr>
        <w:t>Berdasarkan ruang lingkupnya, bahwa jenjang mata pelajaran Sejarah Kebudayaan I</w:t>
      </w:r>
      <w:r w:rsidRPr="00567AC5">
        <w:rPr>
          <w:rFonts w:ascii="Segoe UI Historic" w:hAnsi="Segoe UI Historic" w:cs="Segoe UI Historic"/>
          <w:sz w:val="20"/>
          <w:szCs w:val="20"/>
        </w:rPr>
        <w:t>s</w:t>
      </w:r>
      <w:r w:rsidRPr="00567AC5">
        <w:rPr>
          <w:rFonts w:ascii="Segoe UI Historic" w:hAnsi="Segoe UI Historic" w:cs="Segoe UI Historic"/>
          <w:sz w:val="20"/>
          <w:szCs w:val="20"/>
        </w:rPr>
        <w:t>lam di Madrasah Ibtidaiyah, Madrasah Tsanawiyah dan Madrasah Aliyah berbeda-beda dalam mempelajari sejarah. Namun, dari adanya perbedaan tersebut masih menekankan kesamaan, yaitu mempelajari sejarah yang terjadi pada masa lalu. Dan hal pentingnya sama-sama menekankan hikmah dari kisah yang terdapat dalam mata pelajaran sejarah tersebut.</w:t>
      </w:r>
    </w:p>
    <w:p w:rsidR="00567AC5" w:rsidRPr="00567AC5" w:rsidRDefault="00567AC5" w:rsidP="00567AC5">
      <w:pPr>
        <w:spacing w:line="360" w:lineRule="auto"/>
        <w:ind w:left="709"/>
        <w:jc w:val="both"/>
        <w:rPr>
          <w:rFonts w:ascii="Segoe UI Historic" w:hAnsi="Segoe UI Historic" w:cs="Segoe UI Historic"/>
          <w:sz w:val="20"/>
          <w:szCs w:val="20"/>
        </w:rPr>
      </w:pPr>
      <w:r w:rsidRPr="00567AC5">
        <w:rPr>
          <w:rFonts w:ascii="Segoe UI Historic" w:hAnsi="Segoe UI Historic" w:cs="Segoe UI Historic"/>
          <w:sz w:val="20"/>
          <w:szCs w:val="20"/>
        </w:rPr>
        <w:t>Manfaat mempelajari Sejarah Kebudayaan Islam dan Budaya yaitu :</w:t>
      </w:r>
    </w:p>
    <w:p w:rsidR="00567AC5" w:rsidRPr="00567AC5" w:rsidRDefault="00567AC5" w:rsidP="00567AC5">
      <w:pPr>
        <w:pStyle w:val="ListParagraph"/>
        <w:numPr>
          <w:ilvl w:val="0"/>
          <w:numId w:val="4"/>
        </w:numPr>
        <w:spacing w:line="360" w:lineRule="auto"/>
        <w:ind w:leftChars="0" w:left="993" w:firstLineChars="0"/>
        <w:jc w:val="both"/>
        <w:rPr>
          <w:rFonts w:ascii="Segoe UI Historic" w:hAnsi="Segoe UI Historic" w:cs="Segoe UI Historic"/>
          <w:sz w:val="20"/>
          <w:szCs w:val="20"/>
        </w:rPr>
      </w:pPr>
      <w:r w:rsidRPr="00567AC5">
        <w:rPr>
          <w:rFonts w:ascii="Segoe UI Historic" w:hAnsi="Segoe UI Historic" w:cs="Segoe UI Historic"/>
          <w:sz w:val="20"/>
          <w:szCs w:val="20"/>
        </w:rPr>
        <w:t>Umat islam merasa bangga dan mencintai kebudayaan islam  yang berupakan buah dari karya umat islam masa lalu.</w:t>
      </w:r>
    </w:p>
    <w:p w:rsidR="00567AC5" w:rsidRPr="00567AC5" w:rsidRDefault="00567AC5" w:rsidP="00567AC5">
      <w:pPr>
        <w:pStyle w:val="ListParagraph"/>
        <w:numPr>
          <w:ilvl w:val="0"/>
          <w:numId w:val="4"/>
        </w:numPr>
        <w:spacing w:line="360" w:lineRule="auto"/>
        <w:ind w:leftChars="0" w:left="993" w:firstLineChars="0"/>
        <w:jc w:val="both"/>
        <w:rPr>
          <w:rFonts w:ascii="Segoe UI Historic" w:hAnsi="Segoe UI Historic" w:cs="Segoe UI Historic"/>
          <w:sz w:val="20"/>
          <w:szCs w:val="20"/>
        </w:rPr>
      </w:pPr>
      <w:r w:rsidRPr="00567AC5">
        <w:rPr>
          <w:rFonts w:ascii="Segoe UI Historic" w:hAnsi="Segoe UI Historic" w:cs="Segoe UI Historic"/>
          <w:sz w:val="20"/>
          <w:szCs w:val="20"/>
        </w:rPr>
        <w:t>Umat islam mampu berpartisipasi memelihara peninggalan-peninggalan sejarah umat terdahulu, dengan cara mempelajari dan mengambil manfaat dari peninggalan-peninggalan sejarah-sejarah umat terdahulu, baik dari segi peninggalan benda-benda maupun berupa ilmu pengetahuan.</w:t>
      </w:r>
    </w:p>
    <w:p w:rsidR="00567AC5" w:rsidRPr="00567AC5" w:rsidRDefault="00567AC5" w:rsidP="00567AC5">
      <w:pPr>
        <w:pStyle w:val="ListParagraph"/>
        <w:numPr>
          <w:ilvl w:val="0"/>
          <w:numId w:val="4"/>
        </w:numPr>
        <w:spacing w:line="360" w:lineRule="auto"/>
        <w:ind w:leftChars="0" w:left="993" w:firstLineChars="0"/>
        <w:jc w:val="both"/>
        <w:rPr>
          <w:rFonts w:ascii="Segoe UI Historic" w:hAnsi="Segoe UI Historic" w:cs="Segoe UI Historic"/>
          <w:sz w:val="20"/>
          <w:szCs w:val="20"/>
        </w:rPr>
      </w:pPr>
      <w:r w:rsidRPr="00567AC5">
        <w:rPr>
          <w:rFonts w:ascii="Segoe UI Historic" w:hAnsi="Segoe UI Historic" w:cs="Segoe UI Historic"/>
          <w:sz w:val="20"/>
          <w:szCs w:val="20"/>
        </w:rPr>
        <w:t>Meneladani perilaku dan hasil karya dari umat-umat terdahulu.</w:t>
      </w:r>
    </w:p>
    <w:p w:rsidR="00567AC5" w:rsidRPr="00567AC5" w:rsidRDefault="00567AC5" w:rsidP="00567AC5">
      <w:pPr>
        <w:pStyle w:val="ListParagraph"/>
        <w:numPr>
          <w:ilvl w:val="0"/>
          <w:numId w:val="4"/>
        </w:numPr>
        <w:spacing w:line="360" w:lineRule="auto"/>
        <w:ind w:leftChars="0" w:left="993" w:firstLineChars="0"/>
        <w:jc w:val="both"/>
        <w:rPr>
          <w:rFonts w:ascii="Segoe UI Historic" w:hAnsi="Segoe UI Historic" w:cs="Segoe UI Historic"/>
          <w:sz w:val="20"/>
          <w:szCs w:val="20"/>
        </w:rPr>
      </w:pPr>
      <w:r w:rsidRPr="00567AC5">
        <w:rPr>
          <w:rFonts w:ascii="Segoe UI Historic" w:hAnsi="Segoe UI Historic" w:cs="Segoe UI Historic"/>
          <w:sz w:val="20"/>
          <w:szCs w:val="20"/>
        </w:rPr>
        <w:t>Mengambil pelajaran dari berbagai keberhasilan dan kegagalan pada masa lalu.</w:t>
      </w:r>
    </w:p>
    <w:p w:rsidR="00567AC5" w:rsidRPr="00567AC5" w:rsidRDefault="00567AC5" w:rsidP="00567AC5">
      <w:pPr>
        <w:pStyle w:val="ListParagraph"/>
        <w:numPr>
          <w:ilvl w:val="0"/>
          <w:numId w:val="4"/>
        </w:numPr>
        <w:spacing w:line="360" w:lineRule="auto"/>
        <w:ind w:leftChars="0" w:left="993" w:firstLineChars="0"/>
        <w:jc w:val="both"/>
        <w:rPr>
          <w:rFonts w:ascii="Segoe UI Historic" w:hAnsi="Segoe UI Historic" w:cs="Segoe UI Historic"/>
          <w:sz w:val="20"/>
          <w:szCs w:val="20"/>
        </w:rPr>
      </w:pPr>
      <w:r w:rsidRPr="00567AC5">
        <w:rPr>
          <w:rFonts w:ascii="Segoe UI Historic" w:hAnsi="Segoe UI Historic" w:cs="Segoe UI Historic"/>
          <w:sz w:val="20"/>
          <w:szCs w:val="20"/>
        </w:rPr>
        <w:t>Memupuk semangat dan motivasi untuk meningkatkan prestasi yang telah diraih umat terdahulu serta mengembangkanya di kehidupan sekarang dan masa depan.</w:t>
      </w:r>
    </w:p>
    <w:p w:rsidR="00567AC5" w:rsidRPr="00567AC5" w:rsidRDefault="00567AC5" w:rsidP="00567AC5">
      <w:pPr>
        <w:pStyle w:val="ListParagraph"/>
        <w:spacing w:line="360" w:lineRule="auto"/>
        <w:ind w:leftChars="0" w:left="993" w:firstLineChars="0" w:firstLine="0"/>
        <w:jc w:val="both"/>
        <w:rPr>
          <w:rFonts w:ascii="Segoe UI Historic" w:hAnsi="Segoe UI Historic" w:cs="Segoe UI Historic"/>
          <w:sz w:val="20"/>
          <w:szCs w:val="20"/>
        </w:rPr>
      </w:pPr>
    </w:p>
    <w:p w:rsidR="00567AC5" w:rsidRPr="00567AC5" w:rsidRDefault="00567AC5" w:rsidP="00741C6F">
      <w:pPr>
        <w:pStyle w:val="ListParagraph"/>
        <w:spacing w:after="0" w:line="360" w:lineRule="auto"/>
        <w:ind w:leftChars="256" w:left="565" w:hanging="2"/>
        <w:jc w:val="both"/>
        <w:rPr>
          <w:rFonts w:ascii="Segoe UI Historic" w:hAnsi="Segoe UI Historic" w:cs="Segoe UI Historic"/>
          <w:sz w:val="20"/>
          <w:szCs w:val="20"/>
        </w:rPr>
      </w:pPr>
      <w:r w:rsidRPr="00567AC5">
        <w:rPr>
          <w:rFonts w:ascii="Segoe UI Historic" w:hAnsi="Segoe UI Historic" w:cs="Segoe UI Historic"/>
          <w:sz w:val="20"/>
          <w:szCs w:val="20"/>
        </w:rPr>
        <w:t xml:space="preserve">Ruang lingkup sejarah kebudayaan Islam dirancang secara sitematis berdasarkan peristiwa dan periode sejarah yang ada sebagai berikut: </w:t>
      </w:r>
    </w:p>
    <w:p w:rsidR="00567AC5" w:rsidRPr="00567AC5" w:rsidRDefault="00567AC5" w:rsidP="00567AC5">
      <w:pPr>
        <w:pStyle w:val="ListParagraph"/>
        <w:numPr>
          <w:ilvl w:val="0"/>
          <w:numId w:val="3"/>
        </w:numPr>
        <w:suppressAutoHyphens w:val="0"/>
        <w:spacing w:line="360" w:lineRule="auto"/>
        <w:ind w:leftChars="0" w:left="993" w:firstLineChars="0"/>
        <w:jc w:val="both"/>
        <w:textDirection w:val="lrTb"/>
        <w:textAlignment w:val="auto"/>
        <w:outlineLvl w:val="9"/>
        <w:rPr>
          <w:rFonts w:ascii="Segoe UI Historic" w:hAnsi="Segoe UI Historic" w:cs="Segoe UI Historic"/>
          <w:sz w:val="20"/>
          <w:szCs w:val="20"/>
        </w:rPr>
      </w:pPr>
      <w:r w:rsidRPr="00567AC5">
        <w:rPr>
          <w:rFonts w:ascii="Segoe UI Historic" w:hAnsi="Segoe UI Historic" w:cs="Segoe UI Historic"/>
          <w:sz w:val="20"/>
          <w:szCs w:val="20"/>
        </w:rPr>
        <w:lastRenderedPageBreak/>
        <w:t xml:space="preserve">“Di tingkat Madrasah Ibtidaiyah (MI) dikaji tentang sejarah Arab pra Islam, sejarah Rasulullah SAW dan al-Khulafaur Rosyidin”; </w:t>
      </w:r>
    </w:p>
    <w:p w:rsidR="00567AC5" w:rsidRPr="00567AC5" w:rsidRDefault="00567AC5" w:rsidP="00567AC5">
      <w:pPr>
        <w:pStyle w:val="ListParagraph"/>
        <w:numPr>
          <w:ilvl w:val="0"/>
          <w:numId w:val="3"/>
        </w:numPr>
        <w:suppressAutoHyphens w:val="0"/>
        <w:spacing w:line="360" w:lineRule="auto"/>
        <w:ind w:leftChars="0" w:left="993" w:firstLineChars="0"/>
        <w:jc w:val="both"/>
        <w:textDirection w:val="lrTb"/>
        <w:textAlignment w:val="auto"/>
        <w:outlineLvl w:val="9"/>
        <w:rPr>
          <w:rFonts w:ascii="Segoe UI Historic" w:hAnsi="Segoe UI Historic" w:cs="Segoe UI Historic"/>
          <w:sz w:val="20"/>
          <w:szCs w:val="20"/>
        </w:rPr>
      </w:pPr>
      <w:r w:rsidRPr="00567AC5">
        <w:rPr>
          <w:rFonts w:ascii="Segoe UI Historic" w:hAnsi="Segoe UI Historic" w:cs="Segoe UI Historic"/>
          <w:sz w:val="20"/>
          <w:szCs w:val="20"/>
        </w:rPr>
        <w:t xml:space="preserve">“Di tingkat Madrasah Tsanawiyah (Mts) dikaji tentang Dinasti umayah, Abbasiyah dan al-Ayubiyah”; </w:t>
      </w:r>
    </w:p>
    <w:p w:rsidR="00567AC5" w:rsidRPr="00567AC5" w:rsidRDefault="00567AC5" w:rsidP="00567AC5">
      <w:pPr>
        <w:pStyle w:val="ListParagraph"/>
        <w:numPr>
          <w:ilvl w:val="0"/>
          <w:numId w:val="3"/>
        </w:numPr>
        <w:suppressAutoHyphens w:val="0"/>
        <w:spacing w:line="360" w:lineRule="auto"/>
        <w:ind w:leftChars="0" w:left="993" w:firstLineChars="0"/>
        <w:jc w:val="both"/>
        <w:textDirection w:val="lrTb"/>
        <w:textAlignment w:val="auto"/>
        <w:outlineLvl w:val="9"/>
        <w:rPr>
          <w:rFonts w:ascii="Segoe UI Historic" w:hAnsi="Segoe UI Historic" w:cs="Segoe UI Historic"/>
          <w:sz w:val="20"/>
          <w:szCs w:val="20"/>
        </w:rPr>
      </w:pPr>
      <w:r w:rsidRPr="00567AC5">
        <w:rPr>
          <w:rFonts w:ascii="Segoe UI Historic" w:hAnsi="Segoe UI Historic" w:cs="Segoe UI Historic"/>
          <w:sz w:val="20"/>
          <w:szCs w:val="20"/>
        </w:rPr>
        <w:t>“Di tingkat Madrasah Aliyah (MA) dikaji tentang sejarah peradaban Islam di Andalusia, gerakan pembaharuan di dunia Islam dan perkembangan Islam di Indonesia” (Zaenal Abi</w:t>
      </w:r>
      <w:r w:rsidRPr="00567AC5">
        <w:rPr>
          <w:rFonts w:ascii="Segoe UI Historic" w:hAnsi="Segoe UI Historic" w:cs="Segoe UI Historic"/>
          <w:sz w:val="20"/>
          <w:szCs w:val="20"/>
        </w:rPr>
        <w:t>d</w:t>
      </w:r>
      <w:r w:rsidRPr="00567AC5">
        <w:rPr>
          <w:rFonts w:ascii="Segoe UI Historic" w:hAnsi="Segoe UI Historic" w:cs="Segoe UI Historic"/>
          <w:sz w:val="20"/>
          <w:szCs w:val="20"/>
        </w:rPr>
        <w:t xml:space="preserve">in Setiawan, 2011). </w:t>
      </w:r>
    </w:p>
    <w:p w:rsidR="00D433D3" w:rsidRDefault="00D433D3" w:rsidP="00D433D3">
      <w:pPr>
        <w:pStyle w:val="JPTISI"/>
        <w:ind w:left="993"/>
      </w:pPr>
      <w:r>
        <w:t>Dari hasil penelitian yang telah dilaksanakan dan dilihat dari jawaban-jawaban siswa peneliti  dapat menyimpulkan bahwa siswa sudah memenuhi indikator pemahaman ko</w:t>
      </w:r>
      <w:r>
        <w:t>n</w:t>
      </w:r>
      <w:r>
        <w:t>sep yang tertulis menurut kriteria peneliti, terlihat dari jawaban siswa dari cara mereka m</w:t>
      </w:r>
      <w:r>
        <w:t>e</w:t>
      </w:r>
      <w:r>
        <w:t>nyusun langkah-langkah menjawab soal dengan tertata, berurutan dan tidak berubah-ubah, menuliskan rumus yang akan digunakan, melakukan sesuai dengan prinsipnya b</w:t>
      </w:r>
      <w:r>
        <w:t>e</w:t>
      </w:r>
      <w:r>
        <w:t>berapa operasi hitung, meyusun bukti dan mampu memberikan alasan atas jawaban serta mampu memperkuat jawaban yang dimiliki.</w:t>
      </w:r>
    </w:p>
    <w:p w:rsidR="00567AC5" w:rsidRPr="00D433D3" w:rsidRDefault="00567AC5" w:rsidP="00000B9F">
      <w:pPr>
        <w:pStyle w:val="ListParagraph"/>
        <w:pBdr>
          <w:top w:val="nil"/>
          <w:left w:val="nil"/>
          <w:bottom w:val="nil"/>
          <w:right w:val="nil"/>
          <w:between w:val="nil"/>
        </w:pBdr>
        <w:tabs>
          <w:tab w:val="left" w:pos="709"/>
        </w:tabs>
        <w:spacing w:line="240" w:lineRule="auto"/>
        <w:ind w:leftChars="0" w:firstLineChars="0" w:firstLine="0"/>
        <w:jc w:val="both"/>
        <w:rPr>
          <w:rFonts w:ascii="Garamond" w:hAnsi="Garamond"/>
          <w:sz w:val="24"/>
          <w:szCs w:val="24"/>
          <w:lang w:val="en-US"/>
        </w:rPr>
      </w:pPr>
    </w:p>
    <w:p w:rsidR="00D433D3" w:rsidRDefault="00D433D3" w:rsidP="00D433D3">
      <w:pPr>
        <w:pStyle w:val="JPTBAB"/>
      </w:pPr>
      <w:r>
        <w:t>KESIMPULAN</w:t>
      </w:r>
    </w:p>
    <w:p w:rsidR="00396035" w:rsidRPr="00041426" w:rsidRDefault="005F57CB" w:rsidP="00481238">
      <w:pPr>
        <w:pStyle w:val="JPTISI"/>
        <w:ind w:left="720" w:firstLine="556"/>
      </w:pPr>
      <w:r w:rsidRPr="00041426">
        <w:t>Metode pembelajaran sejarah kebudayaan islam yang digunakan oleh guru sejarah k</w:t>
      </w:r>
      <w:r w:rsidRPr="00041426">
        <w:t>e</w:t>
      </w:r>
      <w:r w:rsidRPr="00041426">
        <w:t xml:space="preserve">budayaan islam yaitu metode konvensional. </w:t>
      </w:r>
      <w:r w:rsidR="00481238" w:rsidRPr="00041426">
        <w:t>Pembelajaran konvensional adalah salah satu metode pembelajaran yang hanya memusatkan pada metode pembelajaran ceramah. Pada metode pembelajaran ini, siswa diharuskan untuk menghafal materi yang diberikan oleh guru dan tidak untuk menghubungkan materi tersebut dengan keadaan sekarang (kontekstual) Pembelajaran konvensional seringkali disebut pembelajaran tradisional. Hal ini disebabkan k</w:t>
      </w:r>
      <w:r w:rsidR="00481238" w:rsidRPr="00041426">
        <w:t>a</w:t>
      </w:r>
      <w:r w:rsidR="00481238" w:rsidRPr="00041426">
        <w:t>rena metode pembelajaran konvensional dipergunakan sejak dahulu kala secara turun temurun dan tidak menggunakan pendekatan modern yang memposisikan peserta didik s</w:t>
      </w:r>
      <w:r w:rsidR="00481238" w:rsidRPr="00041426">
        <w:t>e</w:t>
      </w:r>
      <w:r w:rsidR="00481238" w:rsidRPr="00041426">
        <w:t>bagai subyek didik tetapi lebih dianggap peserta didik sebagai obyek.</w:t>
      </w:r>
    </w:p>
    <w:p w:rsidR="00DA7E72" w:rsidRPr="00041426" w:rsidRDefault="00DA7E72" w:rsidP="00DA7E72">
      <w:pPr>
        <w:pStyle w:val="ListParagraph"/>
        <w:ind w:leftChars="0" w:firstLineChars="0" w:firstLine="720"/>
        <w:jc w:val="both"/>
        <w:rPr>
          <w:rFonts w:ascii="Segoe UI Historic" w:hAnsi="Segoe UI Historic" w:cs="Segoe UI Historic"/>
          <w:sz w:val="20"/>
          <w:szCs w:val="20"/>
        </w:rPr>
      </w:pPr>
      <w:r w:rsidRPr="00041426">
        <w:rPr>
          <w:rFonts w:ascii="Segoe UI Historic" w:hAnsi="Segoe UI Historic" w:cs="Segoe UI Historic"/>
          <w:sz w:val="20"/>
          <w:szCs w:val="20"/>
        </w:rPr>
        <w:t xml:space="preserve">Sejarah kebudayaan islam </w:t>
      </w:r>
      <w:r w:rsidR="00727233" w:rsidRPr="00041426">
        <w:rPr>
          <w:rFonts w:ascii="Segoe UI Historic" w:hAnsi="Segoe UI Historic" w:cs="Segoe UI Historic"/>
          <w:sz w:val="20"/>
          <w:szCs w:val="20"/>
        </w:rPr>
        <w:t xml:space="preserve">merupakan salah satu pata pelajaran PAI yang </w:t>
      </w:r>
      <w:r w:rsidRPr="00041426">
        <w:rPr>
          <w:rFonts w:ascii="Segoe UI Historic" w:hAnsi="Segoe UI Historic" w:cs="Segoe UI Historic"/>
          <w:sz w:val="20"/>
          <w:szCs w:val="20"/>
        </w:rPr>
        <w:t>sangat penting untuk diketahui oleh siswa karena sejarah mengajarkan untuk mengalami masa lalu dengan cara yang memungkinkan mereka untuk belajar. Selain itu, dalam proses belajar mengajar mata pelajaran sejarah budaya Islam yang menceritakan kisah Nabi dan para sahabatnyayang perlu diceritakan kepada anak didik, agar mereka mengetahui bagaimana perjalanan sejarah para Sahabat dan Rasulullah untuk memperjuangkan agama Islam, sehingga sampai saat ini terus bersinar.</w:t>
      </w:r>
      <w:r w:rsidR="00727233" w:rsidRPr="00041426">
        <w:rPr>
          <w:rFonts w:ascii="Segoe UI Historic" w:hAnsi="Segoe UI Historic" w:cs="Segoe UI Historic"/>
          <w:sz w:val="20"/>
          <w:szCs w:val="20"/>
        </w:rPr>
        <w:t xml:space="preserve"> Namun terkadang guru kurang </w:t>
      </w:r>
      <w:r w:rsidR="00DF3298" w:rsidRPr="00041426">
        <w:rPr>
          <w:rFonts w:ascii="Segoe UI Historic" w:hAnsi="Segoe UI Historic" w:cs="Segoe UI Historic"/>
          <w:sz w:val="20"/>
          <w:szCs w:val="20"/>
        </w:rPr>
        <w:t xml:space="preserve">profesional </w:t>
      </w:r>
      <w:r w:rsidR="007B266D" w:rsidRPr="00041426">
        <w:rPr>
          <w:rFonts w:ascii="Segoe UI Historic" w:hAnsi="Segoe UI Historic" w:cs="Segoe UI Historic"/>
          <w:sz w:val="20"/>
          <w:szCs w:val="20"/>
        </w:rPr>
        <w:t xml:space="preserve">yang menggunakan metode pembelajaran konvensional saja tidak menggunakan metode pembelajaran yang bervariasi </w:t>
      </w:r>
      <w:r w:rsidR="00DF3298" w:rsidRPr="00041426">
        <w:rPr>
          <w:rFonts w:ascii="Segoe UI Historic" w:hAnsi="Segoe UI Historic" w:cs="Segoe UI Historic"/>
          <w:sz w:val="20"/>
          <w:szCs w:val="20"/>
        </w:rPr>
        <w:t>dalam menyampaikan materi tersebut sehingga peserta didik kurang paham.</w:t>
      </w:r>
    </w:p>
    <w:p w:rsidR="007B266D" w:rsidRPr="00041426" w:rsidRDefault="007B266D" w:rsidP="007B266D">
      <w:pPr>
        <w:pStyle w:val="JPTISI"/>
        <w:ind w:left="720" w:firstLine="556"/>
      </w:pPr>
      <w:r w:rsidRPr="00041426">
        <w:t>Menurut Syah, keunggulan atau kelebihan metode pembelajaran konvensional, dia</w:t>
      </w:r>
      <w:r w:rsidRPr="00041426">
        <w:t>n</w:t>
      </w:r>
      <w:r w:rsidRPr="00041426">
        <w:t xml:space="preserve">taranya: 1) Guru mudah menguasai kelas; 2) Mudah mengorganisasikan tempat duduk atau kelas, 3) Dapat diikuti oleh jumlah siswa yang besar, 4) Mudah mempersiapkan dan melaksanakannya; dan 5) Guru mudah menerangkan pelajaran dengan baik. Sedangkan kelemahannya, antara lain: 1) Mudah terjadi verbalisme (pengertian kata-kata); 2) Siswa yang visual menjadi rugi, yang auditif (mendengar) yang besar menerimanya: 3) Bila selalu digunakan dan terlalu lama, membosankan, dan 4) Guru menyimpulkan bahwa siswa mengerti dan tertarik pada ceramahnya, ini sukar sekali (Syah, 2007: 101). </w:t>
      </w:r>
    </w:p>
    <w:p w:rsidR="00D433D3" w:rsidRDefault="00D433D3" w:rsidP="00D433D3">
      <w:pPr>
        <w:pStyle w:val="JPTBAB"/>
      </w:pPr>
      <w:r>
        <w:lastRenderedPageBreak/>
        <w:t>DAFTAR PUSTAKA</w:t>
      </w:r>
    </w:p>
    <w:p w:rsidR="00D433D3" w:rsidRDefault="007B266D" w:rsidP="00D433D3">
      <w:pPr>
        <w:pStyle w:val="JPTDAPUS"/>
      </w:pPr>
      <w:r>
        <w:t>A</w:t>
      </w:r>
      <w:r w:rsidR="00D433D3">
        <w:t>syad, (2005). Mengembangkan Kemampuan Pemahaman Konsep Peserta Didik.</w:t>
      </w:r>
    </w:p>
    <w:p w:rsidR="00D433D3" w:rsidRPr="00C75AD9" w:rsidRDefault="00D433D3" w:rsidP="00D433D3">
      <w:pPr>
        <w:pStyle w:val="JPTDAPUS"/>
        <w:rPr>
          <w:color w:val="000000" w:themeColor="text1"/>
        </w:rPr>
      </w:pPr>
      <w:r w:rsidRPr="00C75AD9">
        <w:rPr>
          <w:color w:val="000000" w:themeColor="text1"/>
          <w:shd w:val="clear" w:color="auto" w:fill="FFFFFF"/>
        </w:rPr>
        <w:t>Dr. Amin, S.Pd., M.Si., Linda Yurike Susan Sumendap, M.Pd.</w:t>
      </w:r>
      <w:r>
        <w:rPr>
          <w:color w:val="000000" w:themeColor="text1"/>
          <w:shd w:val="clear" w:color="auto" w:fill="FFFFFF"/>
        </w:rPr>
        <w:t xml:space="preserve"> (2022). Model Pembelajaran Kontemporer.</w:t>
      </w:r>
    </w:p>
    <w:p w:rsidR="00D433D3" w:rsidRDefault="00D433D3" w:rsidP="00D433D3">
      <w:pPr>
        <w:pStyle w:val="JPTDAPUS"/>
      </w:pPr>
      <w:r>
        <w:t>Syah,Muhibin.(2007). Psikologi pendidikan dengan pendekatan baru. Bandung: PT Remaja Rosdakarya.</w:t>
      </w:r>
    </w:p>
    <w:p w:rsidR="007337B3" w:rsidRPr="0046510E" w:rsidRDefault="002E741B" w:rsidP="00A90140">
      <w:pPr>
        <w:widowControl w:val="0"/>
        <w:autoSpaceDE w:val="0"/>
        <w:autoSpaceDN w:val="0"/>
        <w:adjustRightInd w:val="0"/>
        <w:spacing w:line="360" w:lineRule="auto"/>
        <w:ind w:hanging="2"/>
        <w:rPr>
          <w:rFonts w:ascii="Segoe UI Historic" w:hAnsi="Segoe UI Historic" w:cs="Segoe UI Historic"/>
          <w:noProof/>
          <w:sz w:val="20"/>
          <w:szCs w:val="20"/>
        </w:rPr>
      </w:pPr>
      <w:r w:rsidRPr="00524EB4">
        <w:rPr>
          <w:rFonts w:ascii="Garamond" w:hAnsi="Garamond"/>
          <w:noProof/>
          <w:sz w:val="24"/>
          <w:szCs w:val="24"/>
        </w:rPr>
        <w:t xml:space="preserve">Aminah. “Pembelajaran Sejarah Kebudayaan Islam Dalam Pengembangan Budaya Dan Karakter </w:t>
      </w:r>
      <w:r w:rsidRPr="0046510E">
        <w:rPr>
          <w:rFonts w:ascii="Segoe UI Historic" w:hAnsi="Segoe UI Historic" w:cs="Segoe UI Historic"/>
          <w:noProof/>
          <w:sz w:val="20"/>
          <w:szCs w:val="20"/>
        </w:rPr>
        <w:t xml:space="preserve">Bangsa Pada Peserta Didik MTs Negeri 2 Bandar Lampung.” </w:t>
      </w:r>
      <w:r w:rsidRPr="0046510E">
        <w:rPr>
          <w:rFonts w:ascii="Segoe UI Historic" w:hAnsi="Segoe UI Historic" w:cs="Segoe UI Historic"/>
          <w:i/>
          <w:iCs/>
          <w:noProof/>
          <w:sz w:val="20"/>
          <w:szCs w:val="20"/>
        </w:rPr>
        <w:t>Tesis</w:t>
      </w:r>
      <w:r w:rsidRPr="0046510E">
        <w:rPr>
          <w:rFonts w:ascii="Segoe UI Historic" w:hAnsi="Segoe UI Historic" w:cs="Segoe UI Historic"/>
          <w:noProof/>
          <w:sz w:val="20"/>
          <w:szCs w:val="20"/>
        </w:rPr>
        <w:t xml:space="preserve"> (2020): 1–128.</w:t>
      </w:r>
    </w:p>
    <w:p w:rsidR="00A90140" w:rsidRPr="0046510E" w:rsidRDefault="00A90140" w:rsidP="00A90140">
      <w:pPr>
        <w:widowControl w:val="0"/>
        <w:autoSpaceDE w:val="0"/>
        <w:autoSpaceDN w:val="0"/>
        <w:adjustRightInd w:val="0"/>
        <w:spacing w:line="360" w:lineRule="auto"/>
        <w:ind w:hanging="2"/>
        <w:jc w:val="both"/>
        <w:rPr>
          <w:rStyle w:val="Hyperlink"/>
          <w:rFonts w:ascii="Segoe UI Historic" w:hAnsi="Segoe UI Historic" w:cs="Segoe UI Historic"/>
          <w:sz w:val="20"/>
          <w:szCs w:val="20"/>
          <w:shd w:val="clear" w:color="auto" w:fill="FFFFFF"/>
          <w:lang w:val="en-ID"/>
        </w:rPr>
      </w:pPr>
      <w:r w:rsidRPr="0046510E">
        <w:rPr>
          <w:rFonts w:ascii="Segoe UI Historic" w:hAnsi="Segoe UI Historic" w:cs="Segoe UI Historic"/>
          <w:color w:val="222222"/>
          <w:sz w:val="20"/>
          <w:szCs w:val="20"/>
          <w:shd w:val="clear" w:color="auto" w:fill="FFFFFF"/>
        </w:rPr>
        <w:t>Alfauzan Amin, Asiyah Asiyah, Zulkarnain Syafal, Alimni Alimni, Nurlaili Nurlaili, Ayu Wulandari, Dwi Agus Kurniawan</w:t>
      </w:r>
      <w:r w:rsidRPr="0046510E">
        <w:rPr>
          <w:rFonts w:ascii="Segoe UI Historic" w:hAnsi="Segoe UI Historic" w:cs="Segoe UI Historic"/>
          <w:color w:val="222222"/>
          <w:sz w:val="20"/>
          <w:szCs w:val="20"/>
          <w:shd w:val="clear" w:color="auto" w:fill="FFFFFF"/>
          <w:lang w:val="id-ID"/>
        </w:rPr>
        <w:t xml:space="preserve">, </w:t>
      </w:r>
      <w:hyperlink r:id="rId16" w:history="1">
        <w:r w:rsidRPr="0046510E">
          <w:rPr>
            <w:rStyle w:val="Hyperlink"/>
            <w:rFonts w:ascii="Segoe UI Historic" w:hAnsi="Segoe UI Historic" w:cs="Segoe UI Historic"/>
            <w:color w:val="1A0DAB"/>
            <w:sz w:val="20"/>
            <w:szCs w:val="20"/>
            <w:shd w:val="clear" w:color="auto" w:fill="FFFFFF"/>
          </w:rPr>
          <w:t>Motivation and implementation of Islamic concept in madrasah ibtidaiyah school: Urban and rural</w:t>
        </w:r>
      </w:hyperlink>
      <w:r w:rsidRPr="0046510E">
        <w:rPr>
          <w:rFonts w:ascii="Segoe UI Historic" w:hAnsi="Segoe UI Historic" w:cs="Segoe UI Historic"/>
          <w:sz w:val="20"/>
          <w:szCs w:val="20"/>
          <w:lang w:val="id-ID"/>
        </w:rPr>
        <w:t xml:space="preserve">, </w:t>
      </w:r>
      <w:r w:rsidRPr="0046510E">
        <w:rPr>
          <w:rFonts w:ascii="Segoe UI Historic" w:hAnsi="Segoe UI Historic" w:cs="Segoe UI Historic"/>
          <w:i/>
          <w:color w:val="222222"/>
          <w:sz w:val="20"/>
          <w:szCs w:val="20"/>
          <w:shd w:val="clear" w:color="auto" w:fill="FFFFFF"/>
        </w:rPr>
        <w:t>International Journal of Evaluation and Research in Education (IJERE)</w:t>
      </w:r>
      <w:r w:rsidRPr="0046510E">
        <w:rPr>
          <w:rFonts w:ascii="Segoe UI Historic" w:hAnsi="Segoe UI Historic" w:cs="Segoe UI Historic"/>
          <w:color w:val="222222"/>
          <w:sz w:val="20"/>
          <w:szCs w:val="20"/>
          <w:shd w:val="clear" w:color="auto" w:fill="FFFFFF"/>
          <w:lang w:val="id-ID"/>
        </w:rPr>
        <w:t xml:space="preserve">, </w:t>
      </w:r>
      <w:r w:rsidRPr="0046510E">
        <w:rPr>
          <w:rFonts w:ascii="Segoe UI Historic" w:hAnsi="Segoe UI Historic" w:cs="Segoe UI Historic"/>
          <w:color w:val="222222"/>
          <w:sz w:val="20"/>
          <w:szCs w:val="20"/>
          <w:shd w:val="clear" w:color="auto" w:fill="FFFFFF"/>
        </w:rPr>
        <w:t>2022</w:t>
      </w:r>
      <w:r w:rsidRPr="0046510E">
        <w:rPr>
          <w:rFonts w:ascii="Segoe UI Historic" w:hAnsi="Segoe UI Historic" w:cs="Segoe UI Historic"/>
          <w:color w:val="222222"/>
          <w:sz w:val="20"/>
          <w:szCs w:val="20"/>
          <w:shd w:val="clear" w:color="auto" w:fill="FFFFFF"/>
          <w:lang w:val="id-ID"/>
        </w:rPr>
        <w:t xml:space="preserve">, 11,1, </w:t>
      </w:r>
      <w:r w:rsidRPr="0046510E">
        <w:rPr>
          <w:rFonts w:ascii="Segoe UI Historic" w:hAnsi="Segoe UI Historic" w:cs="Segoe UI Historic"/>
          <w:color w:val="222222"/>
          <w:sz w:val="20"/>
          <w:szCs w:val="20"/>
          <w:shd w:val="clear" w:color="auto" w:fill="FFFFFF"/>
        </w:rPr>
        <w:t>345-352</w:t>
      </w:r>
      <w:r w:rsidRPr="0046510E">
        <w:rPr>
          <w:rFonts w:ascii="Segoe UI Historic" w:hAnsi="Segoe UI Historic" w:cs="Segoe UI Historic"/>
          <w:color w:val="222222"/>
          <w:sz w:val="20"/>
          <w:szCs w:val="20"/>
          <w:shd w:val="clear" w:color="auto" w:fill="FFFFFF"/>
          <w:lang w:val="id-ID"/>
        </w:rPr>
        <w:t xml:space="preserve">. </w:t>
      </w:r>
      <w:hyperlink r:id="rId17" w:history="1">
        <w:r w:rsidRPr="0046510E">
          <w:rPr>
            <w:rStyle w:val="Hyperlink"/>
            <w:rFonts w:ascii="Segoe UI Historic" w:hAnsi="Segoe UI Historic" w:cs="Segoe UI Historic"/>
            <w:sz w:val="20"/>
            <w:szCs w:val="20"/>
            <w:shd w:val="clear" w:color="auto" w:fill="FFFFFF"/>
            <w:lang w:val="id-ID"/>
          </w:rPr>
          <w:t>https://ijere.iaescore.com/index.php/IJERE/article/view/21943</w:t>
        </w:r>
      </w:hyperlink>
    </w:p>
    <w:p w:rsidR="00A90140" w:rsidRDefault="00A90140" w:rsidP="00A90140">
      <w:pPr>
        <w:pStyle w:val="ListParagraph"/>
        <w:shd w:val="clear" w:color="auto" w:fill="FFFFFF"/>
        <w:suppressAutoHyphens w:val="0"/>
        <w:spacing w:after="60" w:line="240" w:lineRule="auto"/>
        <w:ind w:leftChars="0" w:left="0" w:right="240" w:firstLineChars="0" w:firstLine="0"/>
        <w:textDirection w:val="lrTb"/>
        <w:textAlignment w:val="auto"/>
        <w:outlineLvl w:val="2"/>
        <w:rPr>
          <w:rFonts w:ascii="Segoe UI Historic" w:hAnsi="Segoe UI Historic" w:cs="Segoe UI Historic"/>
          <w:sz w:val="20"/>
          <w:szCs w:val="20"/>
        </w:rPr>
      </w:pPr>
      <w:r w:rsidRPr="0046510E">
        <w:rPr>
          <w:rFonts w:ascii="Segoe UI Historic" w:hAnsi="Segoe UI Historic" w:cs="Segoe UI Historic"/>
          <w:color w:val="777777"/>
          <w:sz w:val="20"/>
          <w:szCs w:val="20"/>
        </w:rPr>
        <w:t xml:space="preserve">Alimni, (2017) </w:t>
      </w:r>
      <w:hyperlink r:id="rId18" w:history="1">
        <w:r w:rsidRPr="0046510E">
          <w:rPr>
            <w:rStyle w:val="Hyperlink"/>
            <w:rFonts w:ascii="Segoe UI Historic" w:hAnsi="Segoe UI Historic" w:cs="Segoe UI Historic"/>
            <w:color w:val="1A0DAB"/>
            <w:sz w:val="20"/>
            <w:szCs w:val="20"/>
            <w:shd w:val="clear" w:color="auto" w:fill="FFFFFF"/>
          </w:rPr>
          <w:t>Penerapan pendekatan deepdialogue and critical thingking (dd&amp;ct) untuk menin</w:t>
        </w:r>
        <w:r w:rsidRPr="0046510E">
          <w:rPr>
            <w:rStyle w:val="Hyperlink"/>
            <w:rFonts w:ascii="Segoe UI Historic" w:hAnsi="Segoe UI Historic" w:cs="Segoe UI Historic"/>
            <w:color w:val="1A0DAB"/>
            <w:sz w:val="20"/>
            <w:szCs w:val="20"/>
            <w:shd w:val="clear" w:color="auto" w:fill="FFFFFF"/>
          </w:rPr>
          <w:t>g</w:t>
        </w:r>
        <w:r w:rsidRPr="0046510E">
          <w:rPr>
            <w:rStyle w:val="Hyperlink"/>
            <w:rFonts w:ascii="Segoe UI Historic" w:hAnsi="Segoe UI Historic" w:cs="Segoe UI Historic"/>
            <w:color w:val="1A0DAB"/>
            <w:sz w:val="20"/>
            <w:szCs w:val="20"/>
            <w:shd w:val="clear" w:color="auto" w:fill="FFFFFF"/>
          </w:rPr>
          <w:t>katkan mutu proses dan hasil belajar pai siswa kelas viii smpn 20 kota bengkulu</w:t>
        </w:r>
      </w:hyperlink>
      <w:r w:rsidRPr="0046510E">
        <w:rPr>
          <w:rFonts w:ascii="Segoe UI Historic" w:hAnsi="Segoe UI Historic" w:cs="Segoe UI Historic"/>
          <w:sz w:val="20"/>
          <w:szCs w:val="20"/>
        </w:rPr>
        <w:t>.</w:t>
      </w:r>
    </w:p>
    <w:p w:rsidR="005B59C3" w:rsidRPr="0046510E" w:rsidRDefault="005B59C3" w:rsidP="00A90140">
      <w:pPr>
        <w:pStyle w:val="ListParagraph"/>
        <w:shd w:val="clear" w:color="auto" w:fill="FFFFFF"/>
        <w:suppressAutoHyphens w:val="0"/>
        <w:spacing w:after="60" w:line="240" w:lineRule="auto"/>
        <w:ind w:leftChars="0" w:left="0" w:right="240" w:firstLineChars="0" w:firstLine="0"/>
        <w:textDirection w:val="lrTb"/>
        <w:textAlignment w:val="auto"/>
        <w:outlineLvl w:val="2"/>
        <w:rPr>
          <w:rFonts w:ascii="Segoe UI Historic" w:hAnsi="Segoe UI Historic" w:cs="Segoe UI Historic"/>
          <w:color w:val="777777"/>
          <w:sz w:val="20"/>
          <w:szCs w:val="20"/>
        </w:rPr>
      </w:pPr>
    </w:p>
    <w:p w:rsidR="00743170" w:rsidRDefault="00743170" w:rsidP="00743170">
      <w:pPr>
        <w:pStyle w:val="ListParagraph"/>
        <w:shd w:val="clear" w:color="auto" w:fill="FFFFFF"/>
        <w:suppressAutoHyphens w:val="0"/>
        <w:spacing w:after="60" w:line="240" w:lineRule="auto"/>
        <w:ind w:leftChars="0" w:left="0" w:right="240" w:firstLineChars="0" w:firstLine="0"/>
        <w:jc w:val="both"/>
        <w:textDirection w:val="lrTb"/>
        <w:textAlignment w:val="auto"/>
        <w:outlineLvl w:val="2"/>
        <w:rPr>
          <w:rStyle w:val="Hyperlink"/>
          <w:rFonts w:ascii="Segoe UI Historic" w:hAnsi="Segoe UI Historic" w:cs="Segoe UI Historic"/>
          <w:sz w:val="20"/>
          <w:szCs w:val="20"/>
        </w:rPr>
      </w:pPr>
      <w:r w:rsidRPr="0046510E">
        <w:rPr>
          <w:rFonts w:ascii="Segoe UI Historic" w:hAnsi="Segoe UI Historic" w:cs="Segoe UI Historic"/>
          <w:color w:val="777777"/>
          <w:sz w:val="20"/>
          <w:szCs w:val="20"/>
        </w:rPr>
        <w:t>Amin, Alfauzan</w:t>
      </w:r>
      <w:r w:rsidRPr="0046510E">
        <w:rPr>
          <w:rFonts w:ascii="Segoe UI Historic" w:hAnsi="Segoe UI Historic" w:cs="Segoe UI Historic"/>
          <w:color w:val="777777"/>
          <w:sz w:val="20"/>
          <w:szCs w:val="20"/>
          <w:lang w:val="id-ID"/>
        </w:rPr>
        <w:t>;</w:t>
      </w:r>
      <w:r w:rsidRPr="0046510E">
        <w:rPr>
          <w:rFonts w:ascii="Segoe UI Historic" w:hAnsi="Segoe UI Historic" w:cs="Segoe UI Historic"/>
          <w:color w:val="777777"/>
          <w:sz w:val="20"/>
          <w:szCs w:val="20"/>
        </w:rPr>
        <w:t xml:space="preserve"> Alimni (2021) </w:t>
      </w:r>
      <w:hyperlink r:id="rId19" w:history="1">
        <w:r w:rsidRPr="0046510E">
          <w:rPr>
            <w:rStyle w:val="Hyperlink"/>
            <w:rFonts w:ascii="Segoe UI Historic" w:hAnsi="Segoe UI Historic" w:cs="Segoe UI Historic"/>
            <w:color w:val="1A0DAB"/>
            <w:sz w:val="20"/>
            <w:szCs w:val="20"/>
            <w:shd w:val="clear" w:color="auto" w:fill="FFFFFF"/>
          </w:rPr>
          <w:t>Pengembangan Bahan Ajar Sejarah Kebudayaan Islam Berbasis Deep Dialog And Critical Thinking dan Peningkatan Karakter Siswa Madrasah Tsanawiyah</w:t>
        </w:r>
      </w:hyperlink>
      <w:r w:rsidRPr="0046510E">
        <w:rPr>
          <w:rFonts w:ascii="Segoe UI Historic" w:hAnsi="Segoe UI Historic" w:cs="Segoe UI Historic"/>
          <w:sz w:val="20"/>
          <w:szCs w:val="20"/>
        </w:rPr>
        <w:t xml:space="preserve">, </w:t>
      </w:r>
      <w:r w:rsidRPr="0046510E">
        <w:rPr>
          <w:rFonts w:ascii="Segoe UI Historic" w:hAnsi="Segoe UI Historic" w:cs="Segoe UI Historic"/>
          <w:color w:val="000000"/>
          <w:sz w:val="20"/>
          <w:szCs w:val="20"/>
          <w:shd w:val="clear" w:color="auto" w:fill="FFFFFF"/>
        </w:rPr>
        <w:t>Tanggerang, Media Edukasi Indonesia. ISBN 978-623-6497-92-0</w:t>
      </w:r>
      <w:r w:rsidRPr="0046510E">
        <w:rPr>
          <w:rFonts w:ascii="Segoe UI Historic" w:hAnsi="Segoe UI Historic" w:cs="Segoe UI Historic"/>
          <w:color w:val="777777"/>
          <w:sz w:val="20"/>
          <w:szCs w:val="20"/>
        </w:rPr>
        <w:t xml:space="preserve">  </w:t>
      </w:r>
      <w:hyperlink r:id="rId20" w:history="1">
        <w:r w:rsidRPr="0046510E">
          <w:rPr>
            <w:rStyle w:val="Hyperlink"/>
            <w:rFonts w:ascii="Segoe UI Historic" w:hAnsi="Segoe UI Historic" w:cs="Segoe UI Historic"/>
            <w:sz w:val="20"/>
            <w:szCs w:val="20"/>
          </w:rPr>
          <w:t>http://repository.iainbengkulu.ac.id/7961/</w:t>
        </w:r>
      </w:hyperlink>
    </w:p>
    <w:p w:rsidR="00F15C6F" w:rsidRPr="0046510E" w:rsidRDefault="00F15C6F" w:rsidP="00743170">
      <w:pPr>
        <w:pStyle w:val="ListParagraph"/>
        <w:shd w:val="clear" w:color="auto" w:fill="FFFFFF"/>
        <w:suppressAutoHyphens w:val="0"/>
        <w:spacing w:after="60" w:line="240" w:lineRule="auto"/>
        <w:ind w:leftChars="0" w:left="0" w:right="240" w:firstLineChars="0" w:firstLine="0"/>
        <w:jc w:val="both"/>
        <w:textDirection w:val="lrTb"/>
        <w:textAlignment w:val="auto"/>
        <w:outlineLvl w:val="2"/>
        <w:rPr>
          <w:rFonts w:ascii="Segoe UI Historic" w:hAnsi="Segoe UI Historic" w:cs="Segoe UI Historic"/>
          <w:color w:val="333333"/>
          <w:sz w:val="20"/>
          <w:szCs w:val="20"/>
        </w:rPr>
      </w:pPr>
    </w:p>
    <w:p w:rsidR="00743170" w:rsidRPr="0046510E" w:rsidRDefault="00743170" w:rsidP="00743170">
      <w:pPr>
        <w:widowControl w:val="0"/>
        <w:autoSpaceDE w:val="0"/>
        <w:autoSpaceDN w:val="0"/>
        <w:adjustRightInd w:val="0"/>
        <w:spacing w:line="360" w:lineRule="auto"/>
        <w:ind w:hanging="2"/>
        <w:rPr>
          <w:rFonts w:ascii="Segoe UI Historic" w:hAnsi="Segoe UI Historic" w:cs="Segoe UI Historic"/>
          <w:noProof/>
          <w:sz w:val="20"/>
          <w:szCs w:val="20"/>
        </w:rPr>
      </w:pPr>
      <w:r w:rsidRPr="0046510E">
        <w:rPr>
          <w:rFonts w:ascii="Segoe UI Historic" w:hAnsi="Segoe UI Historic" w:cs="Segoe UI Historic"/>
          <w:noProof/>
          <w:sz w:val="20"/>
          <w:szCs w:val="20"/>
        </w:rPr>
        <w:t xml:space="preserve">Aslan &amp; Suhari. </w:t>
      </w:r>
      <w:r w:rsidRPr="0046510E">
        <w:rPr>
          <w:rFonts w:ascii="Segoe UI Historic" w:hAnsi="Segoe UI Historic" w:cs="Segoe UI Historic"/>
          <w:i/>
          <w:iCs/>
          <w:noProof/>
          <w:sz w:val="20"/>
          <w:szCs w:val="20"/>
        </w:rPr>
        <w:t xml:space="preserve">Pembelajaran Sejarah Kebudayaan Islam , </w:t>
      </w:r>
      <w:r w:rsidRPr="0046510E">
        <w:rPr>
          <w:rFonts w:ascii="Segoe UI Historic" w:hAnsi="Segoe UI Historic" w:cs="Segoe UI Historic"/>
          <w:noProof/>
          <w:sz w:val="20"/>
          <w:szCs w:val="20"/>
        </w:rPr>
        <w:t>(Cv. Razka Pustaka: Kalimantan Barat,2018)hlm.16-19.</w:t>
      </w:r>
    </w:p>
    <w:p w:rsidR="00743170" w:rsidRPr="0046510E" w:rsidRDefault="00743170" w:rsidP="00743170">
      <w:pPr>
        <w:widowControl w:val="0"/>
        <w:autoSpaceDE w:val="0"/>
        <w:autoSpaceDN w:val="0"/>
        <w:adjustRightInd w:val="0"/>
        <w:spacing w:line="360" w:lineRule="auto"/>
        <w:ind w:hanging="2"/>
        <w:rPr>
          <w:rFonts w:ascii="Segoe UI Historic" w:hAnsi="Segoe UI Historic" w:cs="Segoe UI Historic"/>
          <w:noProof/>
          <w:sz w:val="20"/>
          <w:szCs w:val="20"/>
        </w:rPr>
      </w:pPr>
      <w:r w:rsidRPr="0046510E">
        <w:rPr>
          <w:rFonts w:ascii="Segoe UI Historic" w:hAnsi="Segoe UI Historic" w:cs="Segoe UI Historic"/>
          <w:noProof/>
          <w:sz w:val="20"/>
          <w:szCs w:val="20"/>
        </w:rPr>
        <w:t>Dahani, Abdul. “Of Islamic Culture Based on 2013 Curriculum In” (2013): 142–159.</w:t>
      </w:r>
    </w:p>
    <w:p w:rsidR="00743170" w:rsidRPr="0046510E" w:rsidRDefault="00743170" w:rsidP="00743170">
      <w:pPr>
        <w:widowControl w:val="0"/>
        <w:autoSpaceDE w:val="0"/>
        <w:autoSpaceDN w:val="0"/>
        <w:adjustRightInd w:val="0"/>
        <w:spacing w:line="360" w:lineRule="auto"/>
        <w:ind w:hanging="2"/>
        <w:rPr>
          <w:rFonts w:ascii="Segoe UI Historic" w:hAnsi="Segoe UI Historic" w:cs="Segoe UI Historic"/>
          <w:noProof/>
          <w:sz w:val="20"/>
          <w:szCs w:val="20"/>
        </w:rPr>
      </w:pPr>
      <w:r w:rsidRPr="0046510E">
        <w:rPr>
          <w:rFonts w:ascii="Segoe UI Historic" w:hAnsi="Segoe UI Historic" w:cs="Segoe UI Historic"/>
          <w:noProof/>
          <w:sz w:val="20"/>
          <w:szCs w:val="20"/>
        </w:rPr>
        <w:t xml:space="preserve">Dr. Al-Fauzan Amin, MA.g, Dr. Alimni, M.Pd. </w:t>
      </w:r>
      <w:r w:rsidRPr="0046510E">
        <w:rPr>
          <w:rFonts w:ascii="Segoe UI Historic" w:hAnsi="Segoe UI Historic" w:cs="Segoe UI Historic"/>
          <w:i/>
          <w:iCs/>
          <w:noProof/>
          <w:sz w:val="20"/>
          <w:szCs w:val="20"/>
        </w:rPr>
        <w:t>Sejarah Kebudayaan Islam</w:t>
      </w:r>
      <w:r w:rsidRPr="0046510E">
        <w:rPr>
          <w:rFonts w:ascii="Segoe UI Historic" w:hAnsi="Segoe UI Historic" w:cs="Segoe UI Historic"/>
          <w:noProof/>
          <w:sz w:val="20"/>
          <w:szCs w:val="20"/>
        </w:rPr>
        <w:t>, n.d.</w:t>
      </w:r>
    </w:p>
    <w:p w:rsidR="0046510E" w:rsidRPr="0046510E" w:rsidRDefault="0046510E" w:rsidP="0046510E">
      <w:pPr>
        <w:pStyle w:val="FootnoteText"/>
        <w:ind w:left="0" w:hanging="2"/>
        <w:jc w:val="both"/>
        <w:rPr>
          <w:rFonts w:ascii="Segoe UI Historic" w:hAnsi="Segoe UI Historic" w:cs="Segoe UI Historic"/>
        </w:rPr>
      </w:pPr>
      <w:r w:rsidRPr="0046510E">
        <w:rPr>
          <w:rFonts w:ascii="Segoe UI Historic" w:hAnsi="Segoe UI Historic" w:cs="Segoe UI Historic"/>
        </w:rPr>
        <w:fldChar w:fldCharType="begin" w:fldLock="1"/>
      </w:r>
      <w:r w:rsidRPr="0046510E">
        <w:rPr>
          <w:rFonts w:ascii="Segoe UI Historic" w:hAnsi="Segoe UI Historic" w:cs="Segoe UI Historic"/>
        </w:rPr>
        <w:instrText>ADDIN CSL_CITATION {"citationItems":[{"id":"ITEM-1","itemData":{"URL":"https://www.kompasiana.com/khurfatonah/58eae8b9ef9273c04515add0/pentingnya-sejarah-kebudayaan-islam-bagi-mahasiswa","accessed":{"date-parts":[["2022","11","20"]]},"author":[{"dropping-particle":"","family":"Siti khurfathonah","given":"","non-dropping-particle":"","parse-names":false,"suffix":""}],"id":"ITEM-1","issued":{"date-parts":[["0","4"]]},"title":"Pentingnya Sejarah Kebudayaan Islam Bagi Mahasiswa - Kompasiana.com","type":"webpage"},"uris":["http://www.mendeley.com/documents/?uuid=14b54d34-69e1-3c83-9b12-0154a77483a2"]}],"mendeley":{"formattedCitation":"Siti khurfathonah, “Pentingnya Sejarah Kebudayaan Islam Bagi Mahasiswa - Kompasiana.Com,” last modified April , accessed November 20, 2022, https://www.kompasiana.com/khurfatonah/58eae8b9ef9273c04515add0/pentingnya-sejarah-kebudayaan-islam-bagi-mahasiswa.","plainTextFormattedCitation":"Siti khurfathonah, “Pentingnya Sejarah Kebudayaan Islam Bagi Mahasiswa - Kompasiana.Com,” last modified April , accessed November 20, 2022, https://www.kompasiana.com/khurfatonah/58eae8b9ef9273c04515add0/pentingnya-sejarah-kebudayaan-islam-bagi-mahasiswa.","previouslyFormattedCitation":"Siti khurfathonah, “Pentingnya Sejarah Kebudayaan Islam Bagi Mahasiswa - Kompasiana.Com,” last modified April , accessed November 20, 2022, https://www.kompasiana.com/khurfatonah/58eae8b9ef9273c04515add0/pentingnya-sejarah-kebudayaan-islam-bagi-mahasiswa."},"properties":{"noteIndex":2},"schema":"https://github.com/citation-style-language/schema/raw/master/csl-citation.json"}</w:instrText>
      </w:r>
      <w:r w:rsidRPr="0046510E">
        <w:rPr>
          <w:rFonts w:ascii="Segoe UI Historic" w:hAnsi="Segoe UI Historic" w:cs="Segoe UI Historic"/>
        </w:rPr>
        <w:fldChar w:fldCharType="separate"/>
      </w:r>
      <w:r w:rsidRPr="0046510E">
        <w:rPr>
          <w:rFonts w:ascii="Segoe UI Historic" w:hAnsi="Segoe UI Historic" w:cs="Segoe UI Historic"/>
          <w:noProof/>
        </w:rPr>
        <w:t>Siti khurfathonah, “Pentingnya Sejarah Kebudayaan Islam Bagi Mahasiswa - Kompasiana.Com,” last modified April , accessed November 20, 2022, https://www.kompasiana.com/khurfatonah/58eae8b9ef9273c04515add0/pentingnya-sejarah-kebudayaan-islam-bagi-mahasiswa.</w:t>
      </w:r>
      <w:r w:rsidRPr="0046510E">
        <w:rPr>
          <w:rFonts w:ascii="Segoe UI Historic" w:hAnsi="Segoe UI Historic" w:cs="Segoe UI Historic"/>
        </w:rPr>
        <w:fldChar w:fldCharType="end"/>
      </w:r>
      <w:r w:rsidRPr="0046510E">
        <w:rPr>
          <w:rFonts w:ascii="Segoe UI Historic" w:hAnsi="Segoe UI Historic" w:cs="Segoe UI Historic"/>
        </w:rPr>
        <w:t xml:space="preserve">  </w:t>
      </w:r>
    </w:p>
    <w:p w:rsidR="0046510E" w:rsidRPr="00F15C6F" w:rsidRDefault="0046510E" w:rsidP="00F15C6F">
      <w:pPr>
        <w:widowControl w:val="0"/>
        <w:autoSpaceDE w:val="0"/>
        <w:autoSpaceDN w:val="0"/>
        <w:adjustRightInd w:val="0"/>
        <w:spacing w:line="360" w:lineRule="auto"/>
        <w:ind w:hanging="2"/>
        <w:rPr>
          <w:rFonts w:ascii="Segoe UI Historic" w:hAnsi="Segoe UI Historic" w:cs="Segoe UI Historic"/>
          <w:noProof/>
          <w:sz w:val="20"/>
          <w:szCs w:val="20"/>
        </w:rPr>
      </w:pPr>
      <w:r w:rsidRPr="0046510E">
        <w:rPr>
          <w:rFonts w:ascii="Segoe UI Historic" w:hAnsi="Segoe UI Historic" w:cs="Segoe UI Historic"/>
          <w:sz w:val="20"/>
          <w:szCs w:val="20"/>
          <w:lang w:val="id-ID"/>
        </w:rPr>
        <w:fldChar w:fldCharType="begin" w:fldLock="1"/>
      </w:r>
      <w:r w:rsidRPr="0046510E">
        <w:rPr>
          <w:rFonts w:ascii="Segoe UI Historic" w:hAnsi="Segoe UI Historic" w:cs="Segoe UI Historic"/>
          <w:sz w:val="20"/>
          <w:szCs w:val="20"/>
          <w:lang w:val="id-ID"/>
        </w:rPr>
        <w:instrText xml:space="preserve">ADDIN Mendeley Bibliography CSL_BIBLIOGRAPHY </w:instrText>
      </w:r>
      <w:r w:rsidRPr="0046510E">
        <w:rPr>
          <w:rFonts w:ascii="Segoe UI Historic" w:hAnsi="Segoe UI Historic" w:cs="Segoe UI Historic"/>
          <w:sz w:val="20"/>
          <w:szCs w:val="20"/>
          <w:lang w:val="id-ID"/>
        </w:rPr>
        <w:fldChar w:fldCharType="separate"/>
      </w:r>
      <w:r w:rsidRPr="0046510E">
        <w:rPr>
          <w:rFonts w:ascii="Segoe UI Historic" w:hAnsi="Segoe UI Historic" w:cs="Segoe UI Historic"/>
          <w:noProof/>
          <w:sz w:val="20"/>
          <w:szCs w:val="20"/>
        </w:rPr>
        <w:t xml:space="preserve">Aminah. “Pembelajaran Sejarah Kebudayaan Islam Dalam Pengembangan Budaya Dan Karakter Bangsa Pada Peserta Didik MTs Negeri 2 Bandar Lampung.” </w:t>
      </w:r>
      <w:r w:rsidRPr="0046510E">
        <w:rPr>
          <w:rFonts w:ascii="Segoe UI Historic" w:hAnsi="Segoe UI Historic" w:cs="Segoe UI Historic"/>
          <w:i/>
          <w:iCs/>
          <w:noProof/>
          <w:sz w:val="20"/>
          <w:szCs w:val="20"/>
        </w:rPr>
        <w:t>Tesis</w:t>
      </w:r>
      <w:r w:rsidR="00F15C6F">
        <w:rPr>
          <w:rFonts w:ascii="Segoe UI Historic" w:hAnsi="Segoe UI Historic" w:cs="Segoe UI Historic"/>
          <w:noProof/>
          <w:sz w:val="20"/>
          <w:szCs w:val="20"/>
        </w:rPr>
        <w:t xml:space="preserve"> (2020): 1–128.</w:t>
      </w:r>
    </w:p>
    <w:p w:rsidR="0046510E" w:rsidRPr="0046510E" w:rsidRDefault="0046510E" w:rsidP="000E2814">
      <w:pPr>
        <w:widowControl w:val="0"/>
        <w:autoSpaceDE w:val="0"/>
        <w:autoSpaceDN w:val="0"/>
        <w:adjustRightInd w:val="0"/>
        <w:spacing w:line="360" w:lineRule="auto"/>
        <w:ind w:hanging="2"/>
        <w:rPr>
          <w:rFonts w:ascii="Segoe UI Historic" w:hAnsi="Segoe UI Historic" w:cs="Segoe UI Historic"/>
          <w:noProof/>
          <w:sz w:val="20"/>
          <w:szCs w:val="20"/>
        </w:rPr>
      </w:pPr>
      <w:r w:rsidRPr="0046510E">
        <w:rPr>
          <w:rFonts w:ascii="Segoe UI Historic" w:hAnsi="Segoe UI Historic" w:cs="Segoe UI Historic"/>
          <w:noProof/>
          <w:sz w:val="20"/>
          <w:szCs w:val="20"/>
        </w:rPr>
        <w:t xml:space="preserve">Iskandar, </w:t>
      </w:r>
      <w:r w:rsidRPr="0046510E">
        <w:rPr>
          <w:rFonts w:ascii="Segoe UI Historic" w:hAnsi="Segoe UI Historic" w:cs="Segoe UI Historic"/>
          <w:i/>
          <w:iCs/>
          <w:noProof/>
          <w:sz w:val="20"/>
          <w:szCs w:val="20"/>
        </w:rPr>
        <w:t>Metode Penelitian Pendidikan Dan Sosial</w:t>
      </w:r>
      <w:r w:rsidRPr="0046510E">
        <w:rPr>
          <w:rFonts w:ascii="Segoe UI Historic" w:hAnsi="Segoe UI Historic" w:cs="Segoe UI Historic"/>
          <w:noProof/>
          <w:sz w:val="20"/>
          <w:szCs w:val="20"/>
        </w:rPr>
        <w:t xml:space="preserve"> (Jakarta: GP Press,2008), hlm.203</w:t>
      </w:r>
    </w:p>
    <w:p w:rsidR="0046510E" w:rsidRPr="0046510E" w:rsidRDefault="0046510E" w:rsidP="000E2814">
      <w:pPr>
        <w:widowControl w:val="0"/>
        <w:autoSpaceDE w:val="0"/>
        <w:autoSpaceDN w:val="0"/>
        <w:adjustRightInd w:val="0"/>
        <w:spacing w:line="360" w:lineRule="auto"/>
        <w:ind w:hanging="2"/>
        <w:rPr>
          <w:rFonts w:ascii="Segoe UI Historic" w:hAnsi="Segoe UI Historic" w:cs="Segoe UI Historic"/>
          <w:noProof/>
          <w:sz w:val="20"/>
          <w:szCs w:val="20"/>
        </w:rPr>
      </w:pPr>
      <w:r w:rsidRPr="0046510E">
        <w:rPr>
          <w:rFonts w:ascii="Segoe UI Historic" w:hAnsi="Segoe UI Historic" w:cs="Segoe UI Historic"/>
          <w:noProof/>
          <w:sz w:val="20"/>
          <w:szCs w:val="20"/>
        </w:rPr>
        <w:t>Maros, Hikmah, and Sarah Juniar. “Pembelajaran Sejarah Kebudayaan Islam” (2016): 1–23.</w:t>
      </w:r>
    </w:p>
    <w:p w:rsidR="0046510E" w:rsidRPr="0046510E" w:rsidRDefault="0046510E" w:rsidP="0046510E">
      <w:pPr>
        <w:widowControl w:val="0"/>
        <w:autoSpaceDE w:val="0"/>
        <w:autoSpaceDN w:val="0"/>
        <w:adjustRightInd w:val="0"/>
        <w:spacing w:line="360" w:lineRule="auto"/>
        <w:ind w:hanging="2"/>
        <w:rPr>
          <w:rFonts w:ascii="Segoe UI Historic" w:hAnsi="Segoe UI Historic" w:cs="Segoe UI Historic"/>
          <w:noProof/>
          <w:sz w:val="20"/>
          <w:szCs w:val="20"/>
        </w:rPr>
      </w:pPr>
      <w:r w:rsidRPr="0046510E">
        <w:rPr>
          <w:rFonts w:ascii="Segoe UI Historic" w:hAnsi="Segoe UI Historic" w:cs="Segoe UI Historic"/>
          <w:noProof/>
          <w:sz w:val="20"/>
          <w:szCs w:val="20"/>
        </w:rPr>
        <w:t xml:space="preserve">Suhari, Aslan. </w:t>
      </w:r>
      <w:r w:rsidRPr="0046510E">
        <w:rPr>
          <w:rFonts w:ascii="Segoe UI Historic" w:hAnsi="Segoe UI Historic" w:cs="Segoe UI Historic"/>
          <w:i/>
          <w:iCs/>
          <w:noProof/>
          <w:sz w:val="20"/>
          <w:szCs w:val="20"/>
        </w:rPr>
        <w:t>Pembelajaran Sejarah Kebudayaan Islam</w:t>
      </w:r>
      <w:r w:rsidRPr="0046510E">
        <w:rPr>
          <w:rFonts w:ascii="Segoe UI Historic" w:hAnsi="Segoe UI Historic" w:cs="Segoe UI Historic"/>
          <w:noProof/>
          <w:sz w:val="20"/>
          <w:szCs w:val="20"/>
        </w:rPr>
        <w:t xml:space="preserve">. </w:t>
      </w:r>
      <w:r w:rsidRPr="0046510E">
        <w:rPr>
          <w:rFonts w:ascii="Segoe UI Historic" w:hAnsi="Segoe UI Historic" w:cs="Segoe UI Historic"/>
          <w:i/>
          <w:iCs/>
          <w:noProof/>
          <w:sz w:val="20"/>
          <w:szCs w:val="20"/>
        </w:rPr>
        <w:t>CV.RAZKA PUSTAKA 2018</w:t>
      </w:r>
      <w:r w:rsidRPr="0046510E">
        <w:rPr>
          <w:rFonts w:ascii="Segoe UI Historic" w:hAnsi="Segoe UI Historic" w:cs="Segoe UI Historic"/>
          <w:noProof/>
          <w:sz w:val="20"/>
          <w:szCs w:val="20"/>
        </w:rPr>
        <w:t>, n.d.</w:t>
      </w:r>
    </w:p>
    <w:p w:rsidR="0046510E" w:rsidRPr="0046510E" w:rsidRDefault="0046510E" w:rsidP="0046510E">
      <w:pPr>
        <w:widowControl w:val="0"/>
        <w:autoSpaceDE w:val="0"/>
        <w:autoSpaceDN w:val="0"/>
        <w:adjustRightInd w:val="0"/>
        <w:spacing w:line="360" w:lineRule="auto"/>
        <w:ind w:hanging="2"/>
        <w:rPr>
          <w:rFonts w:ascii="Segoe UI Historic" w:hAnsi="Segoe UI Historic" w:cs="Segoe UI Historic"/>
          <w:noProof/>
          <w:sz w:val="20"/>
          <w:szCs w:val="20"/>
        </w:rPr>
      </w:pPr>
    </w:p>
    <w:p w:rsidR="0046510E" w:rsidRDefault="0046510E" w:rsidP="0046510E">
      <w:pPr>
        <w:ind w:hanging="2"/>
      </w:pPr>
      <w:r w:rsidRPr="0046510E">
        <w:rPr>
          <w:rFonts w:ascii="Segoe UI Historic" w:hAnsi="Segoe UI Historic" w:cs="Segoe UI Historic"/>
          <w:sz w:val="20"/>
          <w:szCs w:val="20"/>
          <w:lang w:val="id-ID"/>
        </w:rPr>
        <w:fldChar w:fldCharType="end"/>
      </w:r>
    </w:p>
    <w:p w:rsidR="00A90140" w:rsidRDefault="00A90140" w:rsidP="00041426">
      <w:pPr>
        <w:widowControl w:val="0"/>
        <w:autoSpaceDE w:val="0"/>
        <w:autoSpaceDN w:val="0"/>
        <w:adjustRightInd w:val="0"/>
        <w:spacing w:line="360" w:lineRule="auto"/>
        <w:rPr>
          <w:rFonts w:ascii="Garamond" w:hAnsi="Garamond"/>
          <w:noProof/>
          <w:sz w:val="24"/>
          <w:szCs w:val="24"/>
        </w:rPr>
      </w:pPr>
    </w:p>
    <w:sectPr w:rsidR="00A90140" w:rsidSect="00792B4E">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F37" w:rsidRDefault="00F85F37" w:rsidP="0087537B">
      <w:pPr>
        <w:spacing w:after="0" w:line="240" w:lineRule="auto"/>
      </w:pPr>
      <w:r>
        <w:separator/>
      </w:r>
    </w:p>
  </w:endnote>
  <w:endnote w:type="continuationSeparator" w:id="0">
    <w:p w:rsidR="00F85F37" w:rsidRDefault="00F85F37" w:rsidP="0087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Historic">
    <w:altName w:val="Segoe UI Symbol"/>
    <w:charset w:val="00"/>
    <w:family w:val="swiss"/>
    <w:pitch w:val="variable"/>
    <w:sig w:usb0="00000003" w:usb1="02000002" w:usb2="0060C08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669380"/>
      <w:docPartObj>
        <w:docPartGallery w:val="Page Numbers (Bottom of Page)"/>
        <w:docPartUnique/>
      </w:docPartObj>
    </w:sdtPr>
    <w:sdtEndPr/>
    <w:sdtContent>
      <w:p w:rsidR="001B497B" w:rsidRDefault="00F85F37">
        <w:pPr>
          <w:pStyle w:val="Footer"/>
          <w:jc w:val="center"/>
        </w:pPr>
      </w:p>
    </w:sdtContent>
  </w:sdt>
  <w:p w:rsidR="001B497B" w:rsidRDefault="001B49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445700"/>
      <w:docPartObj>
        <w:docPartGallery w:val="Page Numbers (Bottom of Page)"/>
        <w:docPartUnique/>
      </w:docPartObj>
    </w:sdtPr>
    <w:sdtEndPr/>
    <w:sdtContent>
      <w:p w:rsidR="001B497B" w:rsidRDefault="001B497B">
        <w:pPr>
          <w:pStyle w:val="Footer"/>
          <w:jc w:val="center"/>
        </w:pPr>
        <w:r w:rsidRPr="00792B4E">
          <w:rPr>
            <w:rFonts w:ascii="Segoe UI Historic" w:hAnsi="Segoe UI Historic" w:cs="Segoe UI Historic"/>
            <w:b/>
            <w:sz w:val="18"/>
            <w:szCs w:val="18"/>
          </w:rPr>
          <w:fldChar w:fldCharType="begin"/>
        </w:r>
        <w:r w:rsidRPr="00792B4E">
          <w:rPr>
            <w:rFonts w:ascii="Segoe UI Historic" w:hAnsi="Segoe UI Historic" w:cs="Segoe UI Historic"/>
            <w:b/>
            <w:sz w:val="18"/>
            <w:szCs w:val="18"/>
          </w:rPr>
          <w:instrText xml:space="preserve"> PAGE   \* MERGEFORMAT </w:instrText>
        </w:r>
        <w:r w:rsidRPr="00792B4E">
          <w:rPr>
            <w:rFonts w:ascii="Segoe UI Historic" w:hAnsi="Segoe UI Historic" w:cs="Segoe UI Historic"/>
            <w:b/>
            <w:sz w:val="18"/>
            <w:szCs w:val="18"/>
          </w:rPr>
          <w:fldChar w:fldCharType="separate"/>
        </w:r>
        <w:r w:rsidR="00DF6E1A">
          <w:rPr>
            <w:rFonts w:ascii="Segoe UI Historic" w:hAnsi="Segoe UI Historic" w:cs="Segoe UI Historic"/>
            <w:b/>
            <w:noProof/>
            <w:sz w:val="18"/>
            <w:szCs w:val="18"/>
          </w:rPr>
          <w:t>170</w:t>
        </w:r>
        <w:r w:rsidRPr="00792B4E">
          <w:rPr>
            <w:rFonts w:ascii="Segoe UI Historic" w:hAnsi="Segoe UI Historic" w:cs="Segoe UI Historic"/>
            <w:b/>
            <w:sz w:val="18"/>
            <w:szCs w:val="18"/>
          </w:rPr>
          <w:fldChar w:fldCharType="end"/>
        </w:r>
      </w:p>
    </w:sdtContent>
  </w:sdt>
  <w:p w:rsidR="001B497B" w:rsidRDefault="001B49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F37" w:rsidRDefault="00F85F37" w:rsidP="0087537B">
      <w:pPr>
        <w:spacing w:after="0" w:line="240" w:lineRule="auto"/>
      </w:pPr>
      <w:r>
        <w:separator/>
      </w:r>
    </w:p>
  </w:footnote>
  <w:footnote w:type="continuationSeparator" w:id="0">
    <w:p w:rsidR="00F85F37" w:rsidRDefault="00F85F37" w:rsidP="008753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556031"/>
      <w:docPartObj>
        <w:docPartGallery w:val="Page Numbers (Top of Page)"/>
        <w:docPartUnique/>
      </w:docPartObj>
    </w:sdtPr>
    <w:sdtEndPr>
      <w:rPr>
        <w:color w:val="7F7F7F" w:themeColor="background1" w:themeShade="7F"/>
        <w:spacing w:val="60"/>
      </w:rPr>
    </w:sdtEndPr>
    <w:sdtContent>
      <w:p w:rsidR="001B497B" w:rsidRDefault="001B497B">
        <w:pPr>
          <w:pStyle w:val="Header"/>
          <w:pBdr>
            <w:bottom w:val="single" w:sz="4" w:space="1" w:color="D9D9D9" w:themeColor="background1" w:themeShade="D9"/>
          </w:pBdr>
          <w:rPr>
            <w:b/>
          </w:rPr>
        </w:pPr>
        <w:r w:rsidRPr="00792B4E">
          <w:rPr>
            <w:rFonts w:ascii="Segoe UI Historic" w:hAnsi="Segoe UI Historic" w:cs="Segoe UI Historic"/>
            <w:sz w:val="18"/>
            <w:szCs w:val="18"/>
          </w:rPr>
          <w:fldChar w:fldCharType="begin"/>
        </w:r>
        <w:r w:rsidRPr="00792B4E">
          <w:rPr>
            <w:rFonts w:ascii="Segoe UI Historic" w:hAnsi="Segoe UI Historic" w:cs="Segoe UI Historic"/>
            <w:sz w:val="18"/>
            <w:szCs w:val="18"/>
          </w:rPr>
          <w:instrText xml:space="preserve"> PAGE   \* MERGEFORMAT </w:instrText>
        </w:r>
        <w:r w:rsidRPr="00792B4E">
          <w:rPr>
            <w:rFonts w:ascii="Segoe UI Historic" w:hAnsi="Segoe UI Historic" w:cs="Segoe UI Historic"/>
            <w:sz w:val="18"/>
            <w:szCs w:val="18"/>
          </w:rPr>
          <w:fldChar w:fldCharType="separate"/>
        </w:r>
        <w:r w:rsidR="0053776F" w:rsidRPr="0053776F">
          <w:rPr>
            <w:rFonts w:ascii="Segoe UI Historic" w:hAnsi="Segoe UI Historic" w:cs="Segoe UI Historic"/>
            <w:b/>
            <w:noProof/>
            <w:sz w:val="18"/>
            <w:szCs w:val="18"/>
          </w:rPr>
          <w:t>176</w:t>
        </w:r>
        <w:r w:rsidRPr="00792B4E">
          <w:rPr>
            <w:rFonts w:ascii="Segoe UI Historic" w:hAnsi="Segoe UI Historic" w:cs="Segoe UI Historic"/>
            <w:sz w:val="18"/>
            <w:szCs w:val="18"/>
          </w:rPr>
          <w:fldChar w:fldCharType="end"/>
        </w:r>
        <w:r w:rsidRPr="00792B4E">
          <w:rPr>
            <w:rFonts w:ascii="Segoe UI Historic" w:hAnsi="Segoe UI Historic" w:cs="Segoe UI Historic"/>
            <w:b/>
            <w:sz w:val="18"/>
            <w:szCs w:val="18"/>
          </w:rPr>
          <w:t xml:space="preserve"> | </w:t>
        </w:r>
        <w:r w:rsidR="008B4BA3">
          <w:rPr>
            <w:rFonts w:ascii="Segoe UI Historic" w:hAnsi="Segoe UI Historic" w:cs="Segoe UI Historic"/>
            <w:sz w:val="18"/>
            <w:szCs w:val="18"/>
          </w:rPr>
          <w:t xml:space="preserve">JPT : Vol. </w:t>
        </w:r>
        <w:r w:rsidR="008B4BA3">
          <w:rPr>
            <w:rFonts w:ascii="Segoe UI Historic" w:hAnsi="Segoe UI Historic" w:cs="Segoe UI Historic"/>
            <w:sz w:val="18"/>
            <w:szCs w:val="18"/>
            <w:lang w:val="id-ID"/>
          </w:rPr>
          <w:t>3</w:t>
        </w:r>
        <w:r w:rsidR="008B4BA3">
          <w:rPr>
            <w:rFonts w:ascii="Segoe UI Historic" w:hAnsi="Segoe UI Historic" w:cs="Segoe UI Historic"/>
            <w:sz w:val="18"/>
            <w:szCs w:val="18"/>
          </w:rPr>
          <w:t>, No. 3, Desember 202</w:t>
        </w:r>
        <w:r w:rsidR="008B4BA3">
          <w:rPr>
            <w:rFonts w:ascii="Segoe UI Historic" w:hAnsi="Segoe UI Historic" w:cs="Segoe UI Historic"/>
            <w:sz w:val="18"/>
            <w:szCs w:val="18"/>
            <w:lang w:val="id-ID"/>
          </w:rPr>
          <w:t>2</w:t>
        </w:r>
      </w:p>
    </w:sdtContent>
  </w:sdt>
  <w:p w:rsidR="001B497B" w:rsidRDefault="001B49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715115047"/>
      <w:docPartObj>
        <w:docPartGallery w:val="Page Numbers (Top of Page)"/>
        <w:docPartUnique/>
      </w:docPartObj>
    </w:sdtPr>
    <w:sdtEndPr>
      <w:rPr>
        <w:color w:val="auto"/>
        <w:spacing w:val="0"/>
      </w:rPr>
    </w:sdtEndPr>
    <w:sdtContent>
      <w:p w:rsidR="001B497B" w:rsidRDefault="00445B22" w:rsidP="0053776F">
        <w:pPr>
          <w:pStyle w:val="Header"/>
          <w:pBdr>
            <w:bottom w:val="single" w:sz="4" w:space="1" w:color="D9D9D9" w:themeColor="background1" w:themeShade="D9"/>
          </w:pBdr>
          <w:jc w:val="right"/>
          <w:rPr>
            <w:b/>
          </w:rPr>
        </w:pPr>
        <w:r>
          <w:rPr>
            <w:color w:val="7F7F7F" w:themeColor="background1" w:themeShade="7F"/>
            <w:spacing w:val="60"/>
            <w:lang w:val="id-ID"/>
          </w:rPr>
          <w:t>Ruli Aulia Pangestuti</w:t>
        </w:r>
        <w:r w:rsidR="001B497B">
          <w:rPr>
            <w:rFonts w:ascii="Segoe UI Historic" w:hAnsi="Segoe UI Historic" w:cs="Segoe UI Historic"/>
            <w:sz w:val="18"/>
            <w:szCs w:val="18"/>
          </w:rPr>
          <w:t xml:space="preserve">, dkk : </w:t>
        </w:r>
        <w:r w:rsidR="0053776F">
          <w:rPr>
            <w:rFonts w:ascii="Segoe UI Historic" w:hAnsi="Segoe UI Historic" w:cs="Segoe UI Historic"/>
            <w:sz w:val="18"/>
            <w:szCs w:val="18"/>
            <w:lang w:val="id-ID"/>
          </w:rPr>
          <w:t>Implementasi Metode Konvensional</w:t>
        </w:r>
        <w:r w:rsidR="001B497B">
          <w:rPr>
            <w:rFonts w:ascii="Segoe UI Historic" w:hAnsi="Segoe UI Historic" w:cs="Segoe UI Historic"/>
            <w:sz w:val="18"/>
            <w:szCs w:val="18"/>
          </w:rPr>
          <w:t>…</w:t>
        </w:r>
        <w:r w:rsidR="001B497B" w:rsidRPr="00792B4E">
          <w:rPr>
            <w:rFonts w:ascii="Segoe UI Historic" w:hAnsi="Segoe UI Historic" w:cs="Segoe UI Historic"/>
            <w:sz w:val="18"/>
            <w:szCs w:val="18"/>
          </w:rPr>
          <w:t xml:space="preserve"> </w:t>
        </w:r>
        <w:r w:rsidR="001B497B" w:rsidRPr="00792B4E">
          <w:rPr>
            <w:rFonts w:ascii="Segoe UI Historic" w:hAnsi="Segoe UI Historic" w:cs="Segoe UI Historic"/>
            <w:b/>
            <w:sz w:val="18"/>
            <w:szCs w:val="18"/>
          </w:rPr>
          <w:t xml:space="preserve">| </w:t>
        </w:r>
        <w:r w:rsidR="001B497B" w:rsidRPr="00792B4E">
          <w:rPr>
            <w:rFonts w:ascii="Segoe UI Historic" w:hAnsi="Segoe UI Historic" w:cs="Segoe UI Historic"/>
            <w:b/>
            <w:sz w:val="18"/>
            <w:szCs w:val="18"/>
          </w:rPr>
          <w:fldChar w:fldCharType="begin"/>
        </w:r>
        <w:r w:rsidR="001B497B" w:rsidRPr="00792B4E">
          <w:rPr>
            <w:rFonts w:ascii="Segoe UI Historic" w:hAnsi="Segoe UI Historic" w:cs="Segoe UI Historic"/>
            <w:b/>
            <w:sz w:val="18"/>
            <w:szCs w:val="18"/>
          </w:rPr>
          <w:instrText xml:space="preserve"> PAGE   \* MERGEFORMAT </w:instrText>
        </w:r>
        <w:r w:rsidR="001B497B" w:rsidRPr="00792B4E">
          <w:rPr>
            <w:rFonts w:ascii="Segoe UI Historic" w:hAnsi="Segoe UI Historic" w:cs="Segoe UI Historic"/>
            <w:b/>
            <w:sz w:val="18"/>
            <w:szCs w:val="18"/>
          </w:rPr>
          <w:fldChar w:fldCharType="separate"/>
        </w:r>
        <w:r w:rsidR="00DF6E1A">
          <w:rPr>
            <w:rFonts w:ascii="Segoe UI Historic" w:hAnsi="Segoe UI Historic" w:cs="Segoe UI Historic"/>
            <w:b/>
            <w:noProof/>
            <w:sz w:val="18"/>
            <w:szCs w:val="18"/>
          </w:rPr>
          <w:t>171</w:t>
        </w:r>
        <w:r w:rsidR="001B497B" w:rsidRPr="00792B4E">
          <w:rPr>
            <w:rFonts w:ascii="Segoe UI Historic" w:hAnsi="Segoe UI Historic" w:cs="Segoe UI Historic"/>
            <w:b/>
            <w:sz w:val="18"/>
            <w:szCs w:val="18"/>
          </w:rPr>
          <w:fldChar w:fldCharType="end"/>
        </w:r>
      </w:p>
    </w:sdtContent>
  </w:sdt>
  <w:p w:rsidR="001B497B" w:rsidRDefault="001B49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17C08E94"/>
    <w:lvl w:ilvl="0" w:tplc="6A0A9302">
      <w:start w:val="1"/>
      <w:numFmt w:val="decimal"/>
      <w:lvlText w:val="%1."/>
      <w:lvlJc w:val="left"/>
      <w:pPr>
        <w:ind w:left="1191" w:hanging="405"/>
      </w:pPr>
      <w:rPr>
        <w:rFonts w:ascii="Garamond" w:eastAsia="Times New Roman" w:hAnsi="Garamond"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14B930FC"/>
    <w:multiLevelType w:val="hybridMultilevel"/>
    <w:tmpl w:val="F6F851E0"/>
    <w:lvl w:ilvl="0" w:tplc="0EB21918">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nsid w:val="215872B9"/>
    <w:multiLevelType w:val="hybridMultilevel"/>
    <w:tmpl w:val="45204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BC1ACC"/>
    <w:multiLevelType w:val="hybridMultilevel"/>
    <w:tmpl w:val="3392B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autoHyphenation/>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F1E"/>
    <w:rsid w:val="00000B9F"/>
    <w:rsid w:val="000117DF"/>
    <w:rsid w:val="00032FD1"/>
    <w:rsid w:val="00041426"/>
    <w:rsid w:val="00055DCC"/>
    <w:rsid w:val="00060279"/>
    <w:rsid w:val="00061F8E"/>
    <w:rsid w:val="00066D00"/>
    <w:rsid w:val="000773BD"/>
    <w:rsid w:val="000A0F4E"/>
    <w:rsid w:val="000C0965"/>
    <w:rsid w:val="000E2814"/>
    <w:rsid w:val="000F5A2B"/>
    <w:rsid w:val="00120B9E"/>
    <w:rsid w:val="001519E7"/>
    <w:rsid w:val="00186C28"/>
    <w:rsid w:val="001B497B"/>
    <w:rsid w:val="001E1D28"/>
    <w:rsid w:val="001E5356"/>
    <w:rsid w:val="00202B10"/>
    <w:rsid w:val="002101AE"/>
    <w:rsid w:val="00215D8F"/>
    <w:rsid w:val="002728E0"/>
    <w:rsid w:val="00285B65"/>
    <w:rsid w:val="00294DC3"/>
    <w:rsid w:val="002A0267"/>
    <w:rsid w:val="002D40C6"/>
    <w:rsid w:val="002E5C7E"/>
    <w:rsid w:val="002E741B"/>
    <w:rsid w:val="002E744A"/>
    <w:rsid w:val="002F7AD4"/>
    <w:rsid w:val="00310A96"/>
    <w:rsid w:val="003217C2"/>
    <w:rsid w:val="00332F3B"/>
    <w:rsid w:val="00377800"/>
    <w:rsid w:val="00377EAC"/>
    <w:rsid w:val="00396035"/>
    <w:rsid w:val="003C65EB"/>
    <w:rsid w:val="003E0CAB"/>
    <w:rsid w:val="0044227D"/>
    <w:rsid w:val="00445A0D"/>
    <w:rsid w:val="00445B22"/>
    <w:rsid w:val="004514C4"/>
    <w:rsid w:val="0046510E"/>
    <w:rsid w:val="00481238"/>
    <w:rsid w:val="004A1F54"/>
    <w:rsid w:val="004B4D7D"/>
    <w:rsid w:val="004D11CD"/>
    <w:rsid w:val="004F5CFA"/>
    <w:rsid w:val="0053776F"/>
    <w:rsid w:val="0055099E"/>
    <w:rsid w:val="005509C2"/>
    <w:rsid w:val="00567AC5"/>
    <w:rsid w:val="0057756F"/>
    <w:rsid w:val="00583039"/>
    <w:rsid w:val="005A3AB3"/>
    <w:rsid w:val="005B59C3"/>
    <w:rsid w:val="005C503A"/>
    <w:rsid w:val="005F57CB"/>
    <w:rsid w:val="006109C3"/>
    <w:rsid w:val="00610A80"/>
    <w:rsid w:val="0061488E"/>
    <w:rsid w:val="006408E4"/>
    <w:rsid w:val="00647415"/>
    <w:rsid w:val="006C54C0"/>
    <w:rsid w:val="006D2E8F"/>
    <w:rsid w:val="006E1C1D"/>
    <w:rsid w:val="00700BA6"/>
    <w:rsid w:val="00727233"/>
    <w:rsid w:val="007337B3"/>
    <w:rsid w:val="00741C6F"/>
    <w:rsid w:val="00743170"/>
    <w:rsid w:val="00747B83"/>
    <w:rsid w:val="00757E4D"/>
    <w:rsid w:val="007644CF"/>
    <w:rsid w:val="007752B6"/>
    <w:rsid w:val="007754D8"/>
    <w:rsid w:val="007835D2"/>
    <w:rsid w:val="00792B4E"/>
    <w:rsid w:val="007B266D"/>
    <w:rsid w:val="007C68F6"/>
    <w:rsid w:val="007F3A13"/>
    <w:rsid w:val="00845F1F"/>
    <w:rsid w:val="008546C1"/>
    <w:rsid w:val="00863FEC"/>
    <w:rsid w:val="008728D7"/>
    <w:rsid w:val="0087537B"/>
    <w:rsid w:val="00883B57"/>
    <w:rsid w:val="00886AAA"/>
    <w:rsid w:val="008A1295"/>
    <w:rsid w:val="008A234A"/>
    <w:rsid w:val="008A4611"/>
    <w:rsid w:val="008B4BA3"/>
    <w:rsid w:val="008C0CD1"/>
    <w:rsid w:val="008C5BD8"/>
    <w:rsid w:val="008D4B3D"/>
    <w:rsid w:val="008D5CB6"/>
    <w:rsid w:val="008E0686"/>
    <w:rsid w:val="008E7A20"/>
    <w:rsid w:val="00904F4C"/>
    <w:rsid w:val="0091284A"/>
    <w:rsid w:val="00930B38"/>
    <w:rsid w:val="00936672"/>
    <w:rsid w:val="00956F5B"/>
    <w:rsid w:val="0096259C"/>
    <w:rsid w:val="00965AFA"/>
    <w:rsid w:val="00990E21"/>
    <w:rsid w:val="009E0650"/>
    <w:rsid w:val="009E4A61"/>
    <w:rsid w:val="009F6423"/>
    <w:rsid w:val="00A26C9F"/>
    <w:rsid w:val="00A50A3F"/>
    <w:rsid w:val="00A74A21"/>
    <w:rsid w:val="00A84E47"/>
    <w:rsid w:val="00A90140"/>
    <w:rsid w:val="00AD0388"/>
    <w:rsid w:val="00AF59D6"/>
    <w:rsid w:val="00B031E9"/>
    <w:rsid w:val="00B12CE0"/>
    <w:rsid w:val="00B24B2C"/>
    <w:rsid w:val="00B30366"/>
    <w:rsid w:val="00B4289B"/>
    <w:rsid w:val="00B50BF4"/>
    <w:rsid w:val="00B610B4"/>
    <w:rsid w:val="00B657D5"/>
    <w:rsid w:val="00B708CA"/>
    <w:rsid w:val="00B95675"/>
    <w:rsid w:val="00BF2D61"/>
    <w:rsid w:val="00C05C7B"/>
    <w:rsid w:val="00C12EAD"/>
    <w:rsid w:val="00C15383"/>
    <w:rsid w:val="00C2703B"/>
    <w:rsid w:val="00C333ED"/>
    <w:rsid w:val="00C45853"/>
    <w:rsid w:val="00C460AB"/>
    <w:rsid w:val="00C54605"/>
    <w:rsid w:val="00C565E8"/>
    <w:rsid w:val="00C57865"/>
    <w:rsid w:val="00C75AD9"/>
    <w:rsid w:val="00C84B1F"/>
    <w:rsid w:val="00C919CD"/>
    <w:rsid w:val="00CB3BB7"/>
    <w:rsid w:val="00CC6701"/>
    <w:rsid w:val="00CD4F1E"/>
    <w:rsid w:val="00D13D94"/>
    <w:rsid w:val="00D433D3"/>
    <w:rsid w:val="00D96160"/>
    <w:rsid w:val="00DA7E72"/>
    <w:rsid w:val="00DB79F0"/>
    <w:rsid w:val="00DC125D"/>
    <w:rsid w:val="00DD0E3E"/>
    <w:rsid w:val="00DF3298"/>
    <w:rsid w:val="00DF6E1A"/>
    <w:rsid w:val="00E14E4B"/>
    <w:rsid w:val="00E43A39"/>
    <w:rsid w:val="00E6285F"/>
    <w:rsid w:val="00E628D7"/>
    <w:rsid w:val="00E6656D"/>
    <w:rsid w:val="00F15C6F"/>
    <w:rsid w:val="00F334F0"/>
    <w:rsid w:val="00F570EA"/>
    <w:rsid w:val="00F85F37"/>
    <w:rsid w:val="00FA4B35"/>
    <w:rsid w:val="00FC4FF7"/>
    <w:rsid w:val="00FF455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PTSPASI">
    <w:name w:val="JPT_SPASI"/>
    <w:basedOn w:val="Normal"/>
    <w:qFormat/>
    <w:rsid w:val="00294DC3"/>
    <w:pPr>
      <w:spacing w:after="0" w:line="240" w:lineRule="auto"/>
    </w:pPr>
    <w:rPr>
      <w:sz w:val="52"/>
      <w:szCs w:val="52"/>
    </w:rPr>
  </w:style>
  <w:style w:type="paragraph" w:customStyle="1" w:styleId="JPTABSTRAK">
    <w:name w:val="JPT_ABSTRAK"/>
    <w:basedOn w:val="Normal"/>
    <w:qFormat/>
    <w:rsid w:val="0055099E"/>
    <w:pPr>
      <w:spacing w:after="0" w:line="240" w:lineRule="auto"/>
    </w:pPr>
    <w:rPr>
      <w:rFonts w:ascii="Segoe UI Historic" w:hAnsi="Segoe UI Historic" w:cs="Segoe UI Historic"/>
      <w:b/>
      <w:sz w:val="20"/>
      <w:szCs w:val="20"/>
    </w:rPr>
  </w:style>
  <w:style w:type="paragraph" w:customStyle="1" w:styleId="JPTPENULIS">
    <w:name w:val="JPT_PENULIS"/>
    <w:basedOn w:val="Normal"/>
    <w:qFormat/>
    <w:rsid w:val="00B30366"/>
    <w:pPr>
      <w:spacing w:after="0" w:line="240" w:lineRule="auto"/>
    </w:pPr>
    <w:rPr>
      <w:rFonts w:ascii="Segoe UI Historic" w:hAnsi="Segoe UI Historic" w:cs="Segoe UI Historic"/>
      <w:sz w:val="18"/>
      <w:szCs w:val="18"/>
    </w:rPr>
  </w:style>
  <w:style w:type="paragraph" w:customStyle="1" w:styleId="JPTISIABSTRAK">
    <w:name w:val="JPT_ISI ABSTRAK"/>
    <w:basedOn w:val="Normal"/>
    <w:qFormat/>
    <w:rsid w:val="0055099E"/>
    <w:pPr>
      <w:spacing w:after="60" w:line="240" w:lineRule="auto"/>
      <w:jc w:val="both"/>
    </w:pPr>
    <w:rPr>
      <w:rFonts w:ascii="Segoe UI Historic" w:hAnsi="Segoe UI Historic" w:cs="Segoe UI Historic"/>
      <w:sz w:val="18"/>
      <w:szCs w:val="18"/>
    </w:rPr>
  </w:style>
  <w:style w:type="paragraph" w:customStyle="1" w:styleId="JPTKEYWORDS">
    <w:name w:val="JPT_KEYWORDS"/>
    <w:basedOn w:val="Normal"/>
    <w:qFormat/>
    <w:rsid w:val="0055099E"/>
    <w:pPr>
      <w:spacing w:after="0" w:line="240" w:lineRule="auto"/>
      <w:jc w:val="both"/>
    </w:pPr>
    <w:rPr>
      <w:rFonts w:ascii="Segoe UI Historic" w:hAnsi="Segoe UI Historic" w:cs="Segoe UI Historic"/>
      <w:b/>
      <w:sz w:val="18"/>
      <w:szCs w:val="18"/>
    </w:rPr>
  </w:style>
  <w:style w:type="paragraph" w:customStyle="1" w:styleId="JPTBAB">
    <w:name w:val="JPT_BAB"/>
    <w:basedOn w:val="Normal"/>
    <w:qFormat/>
    <w:rsid w:val="00583039"/>
    <w:pPr>
      <w:spacing w:before="100" w:after="60" w:line="240" w:lineRule="auto"/>
    </w:pPr>
    <w:rPr>
      <w:rFonts w:ascii="Segoe UI Historic" w:hAnsi="Segoe UI Historic"/>
      <w:b/>
    </w:rPr>
  </w:style>
  <w:style w:type="paragraph" w:customStyle="1" w:styleId="JPTISI">
    <w:name w:val="JPT_ISI"/>
    <w:basedOn w:val="Normal"/>
    <w:qFormat/>
    <w:rsid w:val="00583039"/>
    <w:pPr>
      <w:spacing w:after="60" w:line="240" w:lineRule="auto"/>
      <w:ind w:firstLine="567"/>
      <w:jc w:val="both"/>
    </w:pPr>
    <w:rPr>
      <w:rFonts w:ascii="Segoe UI Historic" w:hAnsi="Segoe UI Historic" w:cs="Segoe UI Historic"/>
      <w:sz w:val="20"/>
      <w:szCs w:val="20"/>
    </w:rPr>
  </w:style>
  <w:style w:type="paragraph" w:customStyle="1" w:styleId="JPTSUBAB">
    <w:name w:val="JPT_SUBAB"/>
    <w:basedOn w:val="Normal"/>
    <w:qFormat/>
    <w:rsid w:val="00583039"/>
    <w:pPr>
      <w:spacing w:before="100" w:after="60" w:line="240" w:lineRule="auto"/>
    </w:pPr>
    <w:rPr>
      <w:rFonts w:ascii="Segoe UI Historic" w:hAnsi="Segoe UI Historic" w:cs="Segoe UI Historic"/>
      <w:b/>
      <w:sz w:val="20"/>
      <w:szCs w:val="20"/>
    </w:rPr>
  </w:style>
  <w:style w:type="paragraph" w:styleId="BalloonText">
    <w:name w:val="Balloon Text"/>
    <w:basedOn w:val="Normal"/>
    <w:link w:val="BalloonTextChar"/>
    <w:uiPriority w:val="99"/>
    <w:semiHidden/>
    <w:unhideWhenUsed/>
    <w:rsid w:val="00583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039"/>
    <w:rPr>
      <w:rFonts w:ascii="Tahoma" w:hAnsi="Tahoma" w:cs="Tahoma"/>
      <w:sz w:val="16"/>
      <w:szCs w:val="16"/>
    </w:rPr>
  </w:style>
  <w:style w:type="paragraph" w:customStyle="1" w:styleId="JPTDAPUS">
    <w:name w:val="JPT_DAPUS"/>
    <w:basedOn w:val="Normal"/>
    <w:qFormat/>
    <w:rsid w:val="0087537B"/>
    <w:pPr>
      <w:spacing w:after="100" w:line="240" w:lineRule="auto"/>
      <w:ind w:left="567" w:hanging="567"/>
      <w:jc w:val="both"/>
    </w:pPr>
    <w:rPr>
      <w:rFonts w:ascii="Segoe UI Historic" w:hAnsi="Segoe UI Historic" w:cs="Segoe UI Historic"/>
      <w:sz w:val="20"/>
      <w:szCs w:val="20"/>
    </w:rPr>
  </w:style>
  <w:style w:type="paragraph" w:styleId="Header">
    <w:name w:val="header"/>
    <w:basedOn w:val="Normal"/>
    <w:link w:val="HeaderChar"/>
    <w:uiPriority w:val="99"/>
    <w:unhideWhenUsed/>
    <w:rsid w:val="00875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37B"/>
  </w:style>
  <w:style w:type="paragraph" w:styleId="Footer">
    <w:name w:val="footer"/>
    <w:basedOn w:val="Normal"/>
    <w:link w:val="FooterChar"/>
    <w:uiPriority w:val="99"/>
    <w:unhideWhenUsed/>
    <w:rsid w:val="00875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37B"/>
  </w:style>
  <w:style w:type="paragraph" w:customStyle="1" w:styleId="JPTJUDUL">
    <w:name w:val="JPT_JUDUL"/>
    <w:basedOn w:val="Normal"/>
    <w:qFormat/>
    <w:rsid w:val="00294DC3"/>
    <w:pPr>
      <w:spacing w:after="0" w:line="240" w:lineRule="auto"/>
    </w:pPr>
    <w:rPr>
      <w:rFonts w:ascii="Segoe UI Historic" w:hAnsi="Segoe UI Historic" w:cs="Segoe UI Historic"/>
      <w:b/>
      <w:sz w:val="32"/>
      <w:szCs w:val="32"/>
    </w:rPr>
  </w:style>
  <w:style w:type="character" w:styleId="Hyperlink">
    <w:name w:val="Hyperlink"/>
    <w:basedOn w:val="DefaultParagraphFont"/>
    <w:uiPriority w:val="99"/>
    <w:unhideWhenUsed/>
    <w:rsid w:val="007337B3"/>
    <w:rPr>
      <w:color w:val="0000FF" w:themeColor="hyperlink"/>
      <w:u w:val="single"/>
    </w:rPr>
  </w:style>
  <w:style w:type="paragraph" w:customStyle="1" w:styleId="JPTPENOMORAN">
    <w:name w:val="JPT_PENOMORAN"/>
    <w:basedOn w:val="JPTISI"/>
    <w:qFormat/>
    <w:rsid w:val="007337B3"/>
    <w:pPr>
      <w:ind w:left="426" w:hanging="426"/>
    </w:pPr>
  </w:style>
  <w:style w:type="paragraph" w:styleId="ListParagraph">
    <w:name w:val="List Paragraph"/>
    <w:aliases w:val="Body of text,List Paragraph1,Colorful List - Accent 11"/>
    <w:basedOn w:val="Normal"/>
    <w:link w:val="ListParagraphChar"/>
    <w:uiPriority w:val="34"/>
    <w:qFormat/>
    <w:rsid w:val="00863FEC"/>
    <w:pPr>
      <w:suppressAutoHyphens/>
      <w:ind w:leftChars="-1" w:left="720" w:hangingChars="1" w:hanging="1"/>
      <w:contextualSpacing/>
      <w:textDirection w:val="btLr"/>
      <w:textAlignment w:val="top"/>
      <w:outlineLvl w:val="0"/>
    </w:pPr>
    <w:rPr>
      <w:rFonts w:ascii="Calibri" w:eastAsia="Times New Roman" w:hAnsi="Calibri" w:cs="Times New Roman"/>
      <w:position w:val="-1"/>
      <w:lang w:val="en-GB" w:eastAsia="en-GB"/>
    </w:rPr>
  </w:style>
  <w:style w:type="character" w:customStyle="1" w:styleId="ListParagraphChar">
    <w:name w:val="List Paragraph Char"/>
    <w:aliases w:val="Body of text Char,List Paragraph1 Char,Colorful List - Accent 11 Char"/>
    <w:link w:val="ListParagraph"/>
    <w:uiPriority w:val="34"/>
    <w:locked/>
    <w:rsid w:val="00863FEC"/>
    <w:rPr>
      <w:rFonts w:ascii="Calibri" w:eastAsia="Times New Roman" w:hAnsi="Calibri" w:cs="Times New Roman"/>
      <w:position w:val="-1"/>
      <w:lang w:val="en-GB" w:eastAsia="en-GB"/>
    </w:rPr>
  </w:style>
  <w:style w:type="character" w:customStyle="1" w:styleId="sw">
    <w:name w:val="sw"/>
    <w:basedOn w:val="DefaultParagraphFont"/>
    <w:rsid w:val="004F5CFA"/>
  </w:style>
  <w:style w:type="paragraph" w:styleId="FootnoteText">
    <w:name w:val="footnote text"/>
    <w:basedOn w:val="Normal"/>
    <w:link w:val="FootnoteTextChar"/>
    <w:uiPriority w:val="99"/>
    <w:rsid w:val="00285B65"/>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eastAsia="ko-KR"/>
    </w:rPr>
  </w:style>
  <w:style w:type="character" w:customStyle="1" w:styleId="FootnoteTextChar">
    <w:name w:val="Footnote Text Char"/>
    <w:basedOn w:val="DefaultParagraphFont"/>
    <w:link w:val="FootnoteText"/>
    <w:uiPriority w:val="99"/>
    <w:rsid w:val="00285B65"/>
    <w:rPr>
      <w:rFonts w:ascii="Times New Roman" w:eastAsia="Times New Roman" w:hAnsi="Times New Roman" w:cs="Times New Roman"/>
      <w:position w:val="-1"/>
      <w:sz w:val="20"/>
      <w:szCs w:val="20"/>
      <w:lang w:eastAsia="ko-KR"/>
    </w:rPr>
  </w:style>
  <w:style w:type="paragraph" w:styleId="HTMLPreformatted">
    <w:name w:val="HTML Preformatted"/>
    <w:basedOn w:val="Normal"/>
    <w:link w:val="HTMLPreformattedChar"/>
    <w:uiPriority w:val="99"/>
    <w:semiHidden/>
    <w:unhideWhenUsed/>
    <w:rsid w:val="00C05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05C7B"/>
    <w:rPr>
      <w:rFonts w:ascii="Courier New" w:eastAsia="Times New Roman" w:hAnsi="Courier New" w:cs="Courier New"/>
      <w:sz w:val="20"/>
      <w:szCs w:val="20"/>
    </w:rPr>
  </w:style>
  <w:style w:type="character" w:customStyle="1" w:styleId="y2iqfc">
    <w:name w:val="y2iqfc"/>
    <w:basedOn w:val="DefaultParagraphFont"/>
    <w:rsid w:val="00C05C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PTSPASI">
    <w:name w:val="JPT_SPASI"/>
    <w:basedOn w:val="Normal"/>
    <w:qFormat/>
    <w:rsid w:val="00294DC3"/>
    <w:pPr>
      <w:spacing w:after="0" w:line="240" w:lineRule="auto"/>
    </w:pPr>
    <w:rPr>
      <w:sz w:val="52"/>
      <w:szCs w:val="52"/>
    </w:rPr>
  </w:style>
  <w:style w:type="paragraph" w:customStyle="1" w:styleId="JPTABSTRAK">
    <w:name w:val="JPT_ABSTRAK"/>
    <w:basedOn w:val="Normal"/>
    <w:qFormat/>
    <w:rsid w:val="0055099E"/>
    <w:pPr>
      <w:spacing w:after="0" w:line="240" w:lineRule="auto"/>
    </w:pPr>
    <w:rPr>
      <w:rFonts w:ascii="Segoe UI Historic" w:hAnsi="Segoe UI Historic" w:cs="Segoe UI Historic"/>
      <w:b/>
      <w:sz w:val="20"/>
      <w:szCs w:val="20"/>
    </w:rPr>
  </w:style>
  <w:style w:type="paragraph" w:customStyle="1" w:styleId="JPTPENULIS">
    <w:name w:val="JPT_PENULIS"/>
    <w:basedOn w:val="Normal"/>
    <w:qFormat/>
    <w:rsid w:val="00B30366"/>
    <w:pPr>
      <w:spacing w:after="0" w:line="240" w:lineRule="auto"/>
    </w:pPr>
    <w:rPr>
      <w:rFonts w:ascii="Segoe UI Historic" w:hAnsi="Segoe UI Historic" w:cs="Segoe UI Historic"/>
      <w:sz w:val="18"/>
      <w:szCs w:val="18"/>
    </w:rPr>
  </w:style>
  <w:style w:type="paragraph" w:customStyle="1" w:styleId="JPTISIABSTRAK">
    <w:name w:val="JPT_ISI ABSTRAK"/>
    <w:basedOn w:val="Normal"/>
    <w:qFormat/>
    <w:rsid w:val="0055099E"/>
    <w:pPr>
      <w:spacing w:after="60" w:line="240" w:lineRule="auto"/>
      <w:jc w:val="both"/>
    </w:pPr>
    <w:rPr>
      <w:rFonts w:ascii="Segoe UI Historic" w:hAnsi="Segoe UI Historic" w:cs="Segoe UI Historic"/>
      <w:sz w:val="18"/>
      <w:szCs w:val="18"/>
    </w:rPr>
  </w:style>
  <w:style w:type="paragraph" w:customStyle="1" w:styleId="JPTKEYWORDS">
    <w:name w:val="JPT_KEYWORDS"/>
    <w:basedOn w:val="Normal"/>
    <w:qFormat/>
    <w:rsid w:val="0055099E"/>
    <w:pPr>
      <w:spacing w:after="0" w:line="240" w:lineRule="auto"/>
      <w:jc w:val="both"/>
    </w:pPr>
    <w:rPr>
      <w:rFonts w:ascii="Segoe UI Historic" w:hAnsi="Segoe UI Historic" w:cs="Segoe UI Historic"/>
      <w:b/>
      <w:sz w:val="18"/>
      <w:szCs w:val="18"/>
    </w:rPr>
  </w:style>
  <w:style w:type="paragraph" w:customStyle="1" w:styleId="JPTBAB">
    <w:name w:val="JPT_BAB"/>
    <w:basedOn w:val="Normal"/>
    <w:qFormat/>
    <w:rsid w:val="00583039"/>
    <w:pPr>
      <w:spacing w:before="100" w:after="60" w:line="240" w:lineRule="auto"/>
    </w:pPr>
    <w:rPr>
      <w:rFonts w:ascii="Segoe UI Historic" w:hAnsi="Segoe UI Historic"/>
      <w:b/>
    </w:rPr>
  </w:style>
  <w:style w:type="paragraph" w:customStyle="1" w:styleId="JPTISI">
    <w:name w:val="JPT_ISI"/>
    <w:basedOn w:val="Normal"/>
    <w:qFormat/>
    <w:rsid w:val="00583039"/>
    <w:pPr>
      <w:spacing w:after="60" w:line="240" w:lineRule="auto"/>
      <w:ind w:firstLine="567"/>
      <w:jc w:val="both"/>
    </w:pPr>
    <w:rPr>
      <w:rFonts w:ascii="Segoe UI Historic" w:hAnsi="Segoe UI Historic" w:cs="Segoe UI Historic"/>
      <w:sz w:val="20"/>
      <w:szCs w:val="20"/>
    </w:rPr>
  </w:style>
  <w:style w:type="paragraph" w:customStyle="1" w:styleId="JPTSUBAB">
    <w:name w:val="JPT_SUBAB"/>
    <w:basedOn w:val="Normal"/>
    <w:qFormat/>
    <w:rsid w:val="00583039"/>
    <w:pPr>
      <w:spacing w:before="100" w:after="60" w:line="240" w:lineRule="auto"/>
    </w:pPr>
    <w:rPr>
      <w:rFonts w:ascii="Segoe UI Historic" w:hAnsi="Segoe UI Historic" w:cs="Segoe UI Historic"/>
      <w:b/>
      <w:sz w:val="20"/>
      <w:szCs w:val="20"/>
    </w:rPr>
  </w:style>
  <w:style w:type="paragraph" w:styleId="BalloonText">
    <w:name w:val="Balloon Text"/>
    <w:basedOn w:val="Normal"/>
    <w:link w:val="BalloonTextChar"/>
    <w:uiPriority w:val="99"/>
    <w:semiHidden/>
    <w:unhideWhenUsed/>
    <w:rsid w:val="00583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039"/>
    <w:rPr>
      <w:rFonts w:ascii="Tahoma" w:hAnsi="Tahoma" w:cs="Tahoma"/>
      <w:sz w:val="16"/>
      <w:szCs w:val="16"/>
    </w:rPr>
  </w:style>
  <w:style w:type="paragraph" w:customStyle="1" w:styleId="JPTDAPUS">
    <w:name w:val="JPT_DAPUS"/>
    <w:basedOn w:val="Normal"/>
    <w:qFormat/>
    <w:rsid w:val="0087537B"/>
    <w:pPr>
      <w:spacing w:after="100" w:line="240" w:lineRule="auto"/>
      <w:ind w:left="567" w:hanging="567"/>
      <w:jc w:val="both"/>
    </w:pPr>
    <w:rPr>
      <w:rFonts w:ascii="Segoe UI Historic" w:hAnsi="Segoe UI Historic" w:cs="Segoe UI Historic"/>
      <w:sz w:val="20"/>
      <w:szCs w:val="20"/>
    </w:rPr>
  </w:style>
  <w:style w:type="paragraph" w:styleId="Header">
    <w:name w:val="header"/>
    <w:basedOn w:val="Normal"/>
    <w:link w:val="HeaderChar"/>
    <w:uiPriority w:val="99"/>
    <w:unhideWhenUsed/>
    <w:rsid w:val="00875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37B"/>
  </w:style>
  <w:style w:type="paragraph" w:styleId="Footer">
    <w:name w:val="footer"/>
    <w:basedOn w:val="Normal"/>
    <w:link w:val="FooterChar"/>
    <w:uiPriority w:val="99"/>
    <w:unhideWhenUsed/>
    <w:rsid w:val="00875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37B"/>
  </w:style>
  <w:style w:type="paragraph" w:customStyle="1" w:styleId="JPTJUDUL">
    <w:name w:val="JPT_JUDUL"/>
    <w:basedOn w:val="Normal"/>
    <w:qFormat/>
    <w:rsid w:val="00294DC3"/>
    <w:pPr>
      <w:spacing w:after="0" w:line="240" w:lineRule="auto"/>
    </w:pPr>
    <w:rPr>
      <w:rFonts w:ascii="Segoe UI Historic" w:hAnsi="Segoe UI Historic" w:cs="Segoe UI Historic"/>
      <w:b/>
      <w:sz w:val="32"/>
      <w:szCs w:val="32"/>
    </w:rPr>
  </w:style>
  <w:style w:type="character" w:styleId="Hyperlink">
    <w:name w:val="Hyperlink"/>
    <w:basedOn w:val="DefaultParagraphFont"/>
    <w:uiPriority w:val="99"/>
    <w:unhideWhenUsed/>
    <w:rsid w:val="007337B3"/>
    <w:rPr>
      <w:color w:val="0000FF" w:themeColor="hyperlink"/>
      <w:u w:val="single"/>
    </w:rPr>
  </w:style>
  <w:style w:type="paragraph" w:customStyle="1" w:styleId="JPTPENOMORAN">
    <w:name w:val="JPT_PENOMORAN"/>
    <w:basedOn w:val="JPTISI"/>
    <w:qFormat/>
    <w:rsid w:val="007337B3"/>
    <w:pPr>
      <w:ind w:left="426" w:hanging="426"/>
    </w:pPr>
  </w:style>
  <w:style w:type="paragraph" w:styleId="ListParagraph">
    <w:name w:val="List Paragraph"/>
    <w:aliases w:val="Body of text,List Paragraph1,Colorful List - Accent 11"/>
    <w:basedOn w:val="Normal"/>
    <w:link w:val="ListParagraphChar"/>
    <w:uiPriority w:val="34"/>
    <w:qFormat/>
    <w:rsid w:val="00863FEC"/>
    <w:pPr>
      <w:suppressAutoHyphens/>
      <w:ind w:leftChars="-1" w:left="720" w:hangingChars="1" w:hanging="1"/>
      <w:contextualSpacing/>
      <w:textDirection w:val="btLr"/>
      <w:textAlignment w:val="top"/>
      <w:outlineLvl w:val="0"/>
    </w:pPr>
    <w:rPr>
      <w:rFonts w:ascii="Calibri" w:eastAsia="Times New Roman" w:hAnsi="Calibri" w:cs="Times New Roman"/>
      <w:position w:val="-1"/>
      <w:lang w:val="en-GB" w:eastAsia="en-GB"/>
    </w:rPr>
  </w:style>
  <w:style w:type="character" w:customStyle="1" w:styleId="ListParagraphChar">
    <w:name w:val="List Paragraph Char"/>
    <w:aliases w:val="Body of text Char,List Paragraph1 Char,Colorful List - Accent 11 Char"/>
    <w:link w:val="ListParagraph"/>
    <w:uiPriority w:val="34"/>
    <w:locked/>
    <w:rsid w:val="00863FEC"/>
    <w:rPr>
      <w:rFonts w:ascii="Calibri" w:eastAsia="Times New Roman" w:hAnsi="Calibri" w:cs="Times New Roman"/>
      <w:position w:val="-1"/>
      <w:lang w:val="en-GB" w:eastAsia="en-GB"/>
    </w:rPr>
  </w:style>
  <w:style w:type="character" w:customStyle="1" w:styleId="sw">
    <w:name w:val="sw"/>
    <w:basedOn w:val="DefaultParagraphFont"/>
    <w:rsid w:val="004F5CFA"/>
  </w:style>
  <w:style w:type="paragraph" w:styleId="FootnoteText">
    <w:name w:val="footnote text"/>
    <w:basedOn w:val="Normal"/>
    <w:link w:val="FootnoteTextChar"/>
    <w:uiPriority w:val="99"/>
    <w:rsid w:val="00285B65"/>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eastAsia="ko-KR"/>
    </w:rPr>
  </w:style>
  <w:style w:type="character" w:customStyle="1" w:styleId="FootnoteTextChar">
    <w:name w:val="Footnote Text Char"/>
    <w:basedOn w:val="DefaultParagraphFont"/>
    <w:link w:val="FootnoteText"/>
    <w:uiPriority w:val="99"/>
    <w:rsid w:val="00285B65"/>
    <w:rPr>
      <w:rFonts w:ascii="Times New Roman" w:eastAsia="Times New Roman" w:hAnsi="Times New Roman" w:cs="Times New Roman"/>
      <w:position w:val="-1"/>
      <w:sz w:val="20"/>
      <w:szCs w:val="20"/>
      <w:lang w:eastAsia="ko-KR"/>
    </w:rPr>
  </w:style>
  <w:style w:type="paragraph" w:styleId="HTMLPreformatted">
    <w:name w:val="HTML Preformatted"/>
    <w:basedOn w:val="Normal"/>
    <w:link w:val="HTMLPreformattedChar"/>
    <w:uiPriority w:val="99"/>
    <w:semiHidden/>
    <w:unhideWhenUsed/>
    <w:rsid w:val="00C05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05C7B"/>
    <w:rPr>
      <w:rFonts w:ascii="Courier New" w:eastAsia="Times New Roman" w:hAnsi="Courier New" w:cs="Courier New"/>
      <w:sz w:val="20"/>
      <w:szCs w:val="20"/>
    </w:rPr>
  </w:style>
  <w:style w:type="character" w:customStyle="1" w:styleId="y2iqfc">
    <w:name w:val="y2iqfc"/>
    <w:basedOn w:val="DefaultParagraphFont"/>
    <w:rsid w:val="00C05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18909">
      <w:bodyDiv w:val="1"/>
      <w:marLeft w:val="0"/>
      <w:marRight w:val="0"/>
      <w:marTop w:val="0"/>
      <w:marBottom w:val="0"/>
      <w:divBdr>
        <w:top w:val="none" w:sz="0" w:space="0" w:color="auto"/>
        <w:left w:val="none" w:sz="0" w:space="0" w:color="auto"/>
        <w:bottom w:val="none" w:sz="0" w:space="0" w:color="auto"/>
        <w:right w:val="none" w:sz="0" w:space="0" w:color="auto"/>
      </w:divBdr>
    </w:div>
    <w:div w:id="103940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scholar.google.co.id/scholar?oi=bibs&amp;cluster=6435035410120740090&amp;btnI=1&amp;hl=i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ijere.iaescore.com/index.php/IJERE/article/view/21943" TargetMode="External"/><Relationship Id="rId2" Type="http://schemas.openxmlformats.org/officeDocument/2006/relationships/numbering" Target="numbering.xml"/><Relationship Id="rId16" Type="http://schemas.openxmlformats.org/officeDocument/2006/relationships/hyperlink" Target="https://scholar.google.com/citations?view_op=view_citation&amp;hl=id&amp;user=vyhrhb0AAAAJ&amp;sortby=pubdate&amp;citation_for_view=vyhrhb0AAAAJ:KxtntwgDAa4C" TargetMode="External"/><Relationship Id="rId20" Type="http://schemas.openxmlformats.org/officeDocument/2006/relationships/hyperlink" Target="http://repository.iainbengkulu.ac.id/796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imni@iainbengkulu.ac.i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Jefri555cakep@gmail.com" TargetMode="External"/><Relationship Id="rId19" Type="http://schemas.openxmlformats.org/officeDocument/2006/relationships/hyperlink" Target="https://scholar.google.com/citations?view_op=view_citation&amp;hl=id&amp;user=vyhrhb0AAAAJ&amp;sortby=pubdate&amp;citation_for_view=vyhrhb0AAAAJ:xtRiw3GOFMkC" TargetMode="External"/><Relationship Id="rId4" Type="http://schemas.microsoft.com/office/2007/relationships/stylesWithEffects" Target="stylesWithEffects.xml"/><Relationship Id="rId9" Type="http://schemas.openxmlformats.org/officeDocument/2006/relationships/hyperlink" Target="mailto:Ruliaulia95@gmail.com"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7F1DD-EEA2-4E0F-ACDE-8CD70535F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3545</Words>
  <Characters>20210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Latansa</cp:lastModifiedBy>
  <cp:revision>2</cp:revision>
  <dcterms:created xsi:type="dcterms:W3CDTF">2022-12-04T05:25:00Z</dcterms:created>
  <dcterms:modified xsi:type="dcterms:W3CDTF">2022-12-04T05:25:00Z</dcterms:modified>
</cp:coreProperties>
</file>